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5CF4B" w14:textId="77777777" w:rsidR="00023184" w:rsidRPr="00D54104" w:rsidRDefault="00D94C4B" w:rsidP="000848C5">
      <w:pPr>
        <w:spacing w:after="0" w:line="240" w:lineRule="auto"/>
        <w:jc w:val="center"/>
        <w:rPr>
          <w:rFonts w:cstheme="minorHAnsi"/>
          <w:b/>
          <w:sz w:val="24"/>
          <w:szCs w:val="24"/>
          <w:lang w:val="el-GR"/>
        </w:rPr>
      </w:pPr>
      <w:r w:rsidRPr="00D54104">
        <w:rPr>
          <w:rFonts w:cstheme="minorHAnsi"/>
          <w:b/>
          <w:sz w:val="24"/>
          <w:szCs w:val="24"/>
          <w:lang w:val="el-GR"/>
        </w:rPr>
        <w:t>ΔΗΛΩΣΗ ΠΡΟΣΤΑΣΙΑΣ ΔΕΔΟΜΕΝΩΝ</w:t>
      </w:r>
    </w:p>
    <w:p w14:paraId="0D2E2F0A" w14:textId="04017C46" w:rsidR="00D94C4B" w:rsidRDefault="00023184" w:rsidP="000848C5">
      <w:pPr>
        <w:spacing w:after="0" w:line="240" w:lineRule="auto"/>
        <w:jc w:val="center"/>
        <w:rPr>
          <w:rFonts w:cstheme="minorHAnsi"/>
          <w:b/>
          <w:sz w:val="24"/>
          <w:szCs w:val="24"/>
          <w:lang w:val="el-GR"/>
        </w:rPr>
      </w:pPr>
      <w:r w:rsidRPr="00D54104">
        <w:rPr>
          <w:rFonts w:cstheme="minorHAnsi"/>
          <w:b/>
          <w:sz w:val="24"/>
          <w:szCs w:val="24"/>
          <w:lang w:val="el-GR"/>
        </w:rPr>
        <w:t xml:space="preserve">ΕΡΩΤΗΜΑΤΟΛΟΓΙΟ </w:t>
      </w:r>
      <w:r w:rsidR="00CB08B8" w:rsidRPr="00D54104">
        <w:rPr>
          <w:rFonts w:cstheme="minorHAnsi"/>
          <w:b/>
          <w:sz w:val="24"/>
          <w:szCs w:val="24"/>
          <w:lang w:val="el-GR"/>
        </w:rPr>
        <w:t>ΣΧΟΛΕΙΟΥ</w:t>
      </w:r>
      <w:r w:rsidR="009F3DF1" w:rsidRPr="00D54104">
        <w:rPr>
          <w:rFonts w:cstheme="minorHAnsi"/>
          <w:b/>
          <w:sz w:val="24"/>
          <w:szCs w:val="24"/>
          <w:lang w:val="el-GR"/>
        </w:rPr>
        <w:t xml:space="preserve"> </w:t>
      </w:r>
      <w:r w:rsidR="008A5E6F" w:rsidRPr="00D54104">
        <w:rPr>
          <w:rFonts w:cstheme="minorHAnsi"/>
          <w:b/>
          <w:sz w:val="24"/>
          <w:szCs w:val="24"/>
          <w:lang w:val="en-GB"/>
        </w:rPr>
        <w:t>PIRLS</w:t>
      </w:r>
      <w:r w:rsidRPr="00D54104">
        <w:rPr>
          <w:rFonts w:cstheme="minorHAnsi"/>
          <w:b/>
          <w:sz w:val="24"/>
          <w:szCs w:val="24"/>
          <w:lang w:val="el-GR"/>
        </w:rPr>
        <w:t xml:space="preserve"> </w:t>
      </w:r>
      <w:r w:rsidR="00DA0A57" w:rsidRPr="00D54104">
        <w:rPr>
          <w:rFonts w:cstheme="minorHAnsi"/>
          <w:b/>
          <w:sz w:val="24"/>
          <w:szCs w:val="24"/>
          <w:lang w:val="el-GR"/>
        </w:rPr>
        <w:t>202</w:t>
      </w:r>
      <w:r w:rsidR="00546D09" w:rsidRPr="00D54104">
        <w:rPr>
          <w:rFonts w:cstheme="minorHAnsi"/>
          <w:b/>
          <w:sz w:val="24"/>
          <w:szCs w:val="24"/>
          <w:lang w:val="el-GR"/>
        </w:rPr>
        <w:t>6</w:t>
      </w:r>
    </w:p>
    <w:p w14:paraId="48093C4E" w14:textId="77777777" w:rsidR="00B70CA4" w:rsidRPr="00D54104" w:rsidRDefault="00B70CA4" w:rsidP="000848C5">
      <w:pPr>
        <w:spacing w:after="0" w:line="240" w:lineRule="auto"/>
        <w:jc w:val="center"/>
        <w:rPr>
          <w:rFonts w:cstheme="minorHAnsi"/>
          <w:b/>
          <w:sz w:val="24"/>
          <w:szCs w:val="24"/>
          <w:lang w:val="el-GR"/>
        </w:rPr>
      </w:pPr>
    </w:p>
    <w:p w14:paraId="0EFDA39F" w14:textId="77777777" w:rsidR="00DA4E1E" w:rsidRPr="00B70CA4" w:rsidRDefault="00DA4E1E" w:rsidP="00DA4E1E">
      <w:pPr>
        <w:spacing w:after="0" w:line="240" w:lineRule="auto"/>
        <w:rPr>
          <w:rFonts w:cstheme="minorHAnsi"/>
          <w:b/>
          <w:lang w:val="el-GR"/>
        </w:rPr>
      </w:pPr>
      <w:r w:rsidRPr="00B70CA4">
        <w:rPr>
          <w:rFonts w:cstheme="minorHAnsi"/>
          <w:b/>
          <w:lang w:val="el-GR"/>
        </w:rPr>
        <w:t xml:space="preserve">Ταυτότητα και στοιχεία επικοινωνίας των διοργανωτών: </w:t>
      </w:r>
    </w:p>
    <w:p w14:paraId="337AC4D5" w14:textId="77B3E334" w:rsidR="00023184" w:rsidRPr="00B70CA4" w:rsidRDefault="00023184" w:rsidP="00763C0D">
      <w:pPr>
        <w:spacing w:before="120" w:after="0" w:line="240" w:lineRule="auto"/>
        <w:rPr>
          <w:rFonts w:cstheme="minorHAnsi"/>
          <w:i/>
          <w:lang w:val="el-GR"/>
        </w:rPr>
      </w:pPr>
      <w:r w:rsidRPr="00B70CA4">
        <w:rPr>
          <w:rFonts w:cstheme="minorHAnsi"/>
          <w:i/>
          <w:lang w:val="el-GR"/>
        </w:rPr>
        <w:t xml:space="preserve">Εθνικό Κέντρο </w:t>
      </w:r>
      <w:r w:rsidR="008A5E6F" w:rsidRPr="00B70CA4">
        <w:rPr>
          <w:rFonts w:cstheme="minorHAnsi"/>
          <w:i/>
          <w:lang w:val="en-US"/>
        </w:rPr>
        <w:t>PIRLS</w:t>
      </w:r>
      <w:r w:rsidRPr="00B70CA4">
        <w:rPr>
          <w:rFonts w:cstheme="minorHAnsi"/>
          <w:i/>
          <w:lang w:val="el-GR"/>
        </w:rPr>
        <w:t xml:space="preserve"> </w:t>
      </w:r>
    </w:p>
    <w:p w14:paraId="07DDF074" w14:textId="77777777" w:rsidR="00D94C4B" w:rsidRPr="00B70CA4" w:rsidRDefault="00D94C4B" w:rsidP="00D959F6">
      <w:pPr>
        <w:spacing w:after="0" w:line="240" w:lineRule="auto"/>
        <w:rPr>
          <w:rFonts w:cstheme="minorHAnsi"/>
          <w:i/>
          <w:lang w:val="el-GR"/>
        </w:rPr>
      </w:pPr>
      <w:r w:rsidRPr="00B70CA4">
        <w:rPr>
          <w:rFonts w:cstheme="minorHAnsi"/>
          <w:i/>
          <w:lang w:val="el-GR"/>
        </w:rPr>
        <w:t xml:space="preserve">Κέντρο Εκπαιδευτικής Έρευνας και Αξιολόγησης </w:t>
      </w:r>
    </w:p>
    <w:p w14:paraId="685E5A25" w14:textId="57303BC7" w:rsidR="001F2ADD" w:rsidRDefault="00F61A67" w:rsidP="00D959F6">
      <w:pPr>
        <w:spacing w:after="0" w:line="240" w:lineRule="auto"/>
        <w:rPr>
          <w:rFonts w:cstheme="minorHAnsi"/>
          <w:i/>
          <w:lang w:val="el-GR"/>
        </w:rPr>
      </w:pPr>
      <w:r w:rsidRPr="00B70CA4">
        <w:rPr>
          <w:rFonts w:cstheme="minorHAnsi"/>
          <w:i/>
          <w:lang w:val="el-GR"/>
        </w:rPr>
        <w:t>Παιδαγωγικό Ινστιτούτο</w:t>
      </w:r>
      <w:r w:rsidR="00D94C4B" w:rsidRPr="00B70CA4">
        <w:rPr>
          <w:rFonts w:cstheme="minorHAnsi"/>
          <w:i/>
          <w:lang w:val="el-GR"/>
        </w:rPr>
        <w:t xml:space="preserve"> </w:t>
      </w:r>
      <w:r w:rsidR="00763C0D">
        <w:rPr>
          <w:rFonts w:cstheme="minorHAnsi"/>
          <w:i/>
          <w:lang w:val="el-GR"/>
        </w:rPr>
        <w:t>Κύπρου</w:t>
      </w:r>
    </w:p>
    <w:p w14:paraId="6F5B1049" w14:textId="1D423F0D" w:rsidR="00930C2F" w:rsidRPr="00763C0D" w:rsidRDefault="00930C2F" w:rsidP="00D959F6">
      <w:pPr>
        <w:spacing w:after="0" w:line="240" w:lineRule="auto"/>
        <w:rPr>
          <w:rFonts w:cstheme="minorHAnsi"/>
          <w:i/>
          <w:lang w:val="el-GR"/>
        </w:rPr>
      </w:pPr>
      <w:r>
        <w:rPr>
          <w:rFonts w:cstheme="minorHAnsi"/>
          <w:i/>
          <w:lang w:val="el-GR"/>
        </w:rPr>
        <w:t>Υπουργείο Παιδείας, Αθλητισμού και Νεολαίας</w:t>
      </w:r>
    </w:p>
    <w:p w14:paraId="6F7E31F8" w14:textId="1EA54E8C" w:rsidR="00D94C4B" w:rsidRPr="00B70CA4" w:rsidRDefault="00D94C4B" w:rsidP="00D959F6">
      <w:pPr>
        <w:spacing w:after="0" w:line="240" w:lineRule="auto"/>
        <w:rPr>
          <w:rFonts w:cstheme="minorHAnsi"/>
          <w:i/>
          <w:lang w:val="el-GR"/>
        </w:rPr>
      </w:pPr>
      <w:r w:rsidRPr="00B70CA4">
        <w:rPr>
          <w:rFonts w:cstheme="minorHAnsi"/>
          <w:i/>
          <w:lang w:val="el-GR"/>
        </w:rPr>
        <w:t>Λεωφ</w:t>
      </w:r>
      <w:r w:rsidR="002E7882">
        <w:rPr>
          <w:rFonts w:cstheme="minorHAnsi"/>
          <w:i/>
          <w:lang w:val="el-GR"/>
        </w:rPr>
        <w:t>όρος</w:t>
      </w:r>
      <w:r w:rsidRPr="00B70CA4">
        <w:rPr>
          <w:rFonts w:cstheme="minorHAnsi"/>
          <w:i/>
          <w:lang w:val="el-GR"/>
        </w:rPr>
        <w:t xml:space="preserve"> Μακεδονίας</w:t>
      </w:r>
      <w:r w:rsidR="001F2ADD" w:rsidRPr="00B70CA4">
        <w:rPr>
          <w:rFonts w:cstheme="minorHAnsi"/>
          <w:i/>
          <w:lang w:val="el-GR"/>
        </w:rPr>
        <w:t xml:space="preserve"> 40</w:t>
      </w:r>
      <w:r w:rsidR="00992D34">
        <w:rPr>
          <w:rFonts w:cstheme="minorHAnsi"/>
          <w:i/>
          <w:lang w:val="el-GR"/>
        </w:rPr>
        <w:t xml:space="preserve">, </w:t>
      </w:r>
      <w:r w:rsidRPr="00B70CA4">
        <w:rPr>
          <w:rFonts w:cstheme="minorHAnsi"/>
          <w:i/>
          <w:lang w:val="el-GR"/>
        </w:rPr>
        <w:t>2238, Λατσιά</w:t>
      </w:r>
    </w:p>
    <w:p w14:paraId="55F04A1D" w14:textId="3411FBBF" w:rsidR="00A511C0" w:rsidRPr="00B70CA4" w:rsidRDefault="00D94C4B" w:rsidP="00D959F6">
      <w:pPr>
        <w:spacing w:after="0" w:line="240" w:lineRule="auto"/>
        <w:rPr>
          <w:rFonts w:cstheme="minorHAnsi"/>
          <w:i/>
          <w:lang w:val="el-GR"/>
        </w:rPr>
      </w:pPr>
      <w:bookmarkStart w:id="0" w:name="_Hlk182820771"/>
      <w:r w:rsidRPr="00B70CA4">
        <w:rPr>
          <w:rFonts w:cstheme="minorHAnsi"/>
          <w:i/>
          <w:lang w:val="en-US"/>
        </w:rPr>
        <w:t>T</w:t>
      </w:r>
      <w:r w:rsidRPr="00B70CA4">
        <w:rPr>
          <w:rFonts w:cstheme="minorHAnsi"/>
          <w:i/>
          <w:lang w:val="el-GR"/>
        </w:rPr>
        <w:t>ηλέφωνο</w:t>
      </w:r>
      <w:bookmarkEnd w:id="0"/>
      <w:r w:rsidRPr="00B70CA4">
        <w:rPr>
          <w:rFonts w:cstheme="minorHAnsi"/>
          <w:i/>
          <w:lang w:val="el-GR"/>
        </w:rPr>
        <w:t>: 22 4023</w:t>
      </w:r>
      <w:r w:rsidR="008B6090" w:rsidRPr="00B70CA4">
        <w:rPr>
          <w:rFonts w:cstheme="minorHAnsi"/>
          <w:i/>
          <w:lang w:val="el-GR"/>
        </w:rPr>
        <w:t>17</w:t>
      </w:r>
    </w:p>
    <w:p w14:paraId="11A5435B" w14:textId="0D7E1E50" w:rsidR="00C21705" w:rsidRPr="00B70CA4" w:rsidRDefault="00D94C4B" w:rsidP="00D959F6">
      <w:pPr>
        <w:spacing w:after="0" w:line="240" w:lineRule="auto"/>
        <w:rPr>
          <w:rFonts w:cstheme="minorHAnsi"/>
          <w:i/>
        </w:rPr>
      </w:pPr>
      <w:r w:rsidRPr="00B70CA4">
        <w:rPr>
          <w:rFonts w:cstheme="minorHAnsi"/>
          <w:i/>
          <w:lang w:val="el-GR"/>
        </w:rPr>
        <w:t xml:space="preserve">Ιστοχώρος: </w:t>
      </w:r>
      <w:r w:rsidR="00930C2F">
        <w:fldChar w:fldCharType="begin"/>
      </w:r>
      <w:r w:rsidR="00930C2F">
        <w:instrText>HYPERLINK "https://pirls.pi.ac.cy/pirls/index.php?id=prostasa-dedomnon"</w:instrText>
      </w:r>
      <w:r w:rsidR="00930C2F">
        <w:fldChar w:fldCharType="separate"/>
      </w:r>
      <w:r w:rsidR="00930C2F" w:rsidRPr="00545F5D">
        <w:rPr>
          <w:rStyle w:val="Hyperlink"/>
          <w:rFonts w:cstheme="minorHAnsi"/>
          <w:lang w:val="en-US"/>
        </w:rPr>
        <w:t>https</w:t>
      </w:r>
      <w:r w:rsidR="00930C2F" w:rsidRPr="00930C2F">
        <w:rPr>
          <w:rStyle w:val="Hyperlink"/>
          <w:rFonts w:cstheme="minorHAnsi"/>
          <w:lang w:val="el-GR"/>
        </w:rPr>
        <w:t>://</w:t>
      </w:r>
      <w:proofErr w:type="spellStart"/>
      <w:r w:rsidR="00930C2F" w:rsidRPr="00545F5D">
        <w:rPr>
          <w:rStyle w:val="Hyperlink"/>
          <w:rFonts w:cstheme="minorHAnsi"/>
          <w:lang w:val="en-US"/>
        </w:rPr>
        <w:t>pirls</w:t>
      </w:r>
      <w:proofErr w:type="spellEnd"/>
      <w:r w:rsidR="00930C2F" w:rsidRPr="00930C2F">
        <w:rPr>
          <w:rStyle w:val="Hyperlink"/>
          <w:rFonts w:cstheme="minorHAnsi"/>
          <w:lang w:val="el-GR"/>
        </w:rPr>
        <w:t>.</w:t>
      </w:r>
      <w:r w:rsidR="00930C2F" w:rsidRPr="00545F5D">
        <w:rPr>
          <w:rStyle w:val="Hyperlink"/>
          <w:rFonts w:cstheme="minorHAnsi"/>
          <w:lang w:val="en-US"/>
        </w:rPr>
        <w:t>pi</w:t>
      </w:r>
      <w:r w:rsidR="00930C2F" w:rsidRPr="00930C2F">
        <w:rPr>
          <w:rStyle w:val="Hyperlink"/>
          <w:rFonts w:cstheme="minorHAnsi"/>
          <w:lang w:val="el-GR"/>
        </w:rPr>
        <w:t>.</w:t>
      </w:r>
      <w:r w:rsidR="00930C2F" w:rsidRPr="00545F5D">
        <w:rPr>
          <w:rStyle w:val="Hyperlink"/>
          <w:rFonts w:cstheme="minorHAnsi"/>
          <w:lang w:val="en-US"/>
        </w:rPr>
        <w:t>ac</w:t>
      </w:r>
      <w:r w:rsidR="00930C2F" w:rsidRPr="00930C2F">
        <w:rPr>
          <w:rStyle w:val="Hyperlink"/>
          <w:rFonts w:cstheme="minorHAnsi"/>
          <w:lang w:val="el-GR"/>
        </w:rPr>
        <w:t>.</w:t>
      </w:r>
      <w:r w:rsidR="00930C2F" w:rsidRPr="00545F5D">
        <w:rPr>
          <w:rStyle w:val="Hyperlink"/>
          <w:rFonts w:cstheme="minorHAnsi"/>
          <w:lang w:val="en-US"/>
        </w:rPr>
        <w:t>cy</w:t>
      </w:r>
      <w:r w:rsidR="00930C2F" w:rsidRPr="00930C2F">
        <w:rPr>
          <w:rStyle w:val="Hyperlink"/>
          <w:rFonts w:cstheme="minorHAnsi"/>
          <w:lang w:val="el-GR"/>
        </w:rPr>
        <w:t>/</w:t>
      </w:r>
      <w:proofErr w:type="spellStart"/>
      <w:r w:rsidR="00930C2F" w:rsidRPr="00545F5D">
        <w:rPr>
          <w:rStyle w:val="Hyperlink"/>
          <w:rFonts w:cstheme="minorHAnsi"/>
          <w:lang w:val="en-US"/>
        </w:rPr>
        <w:t>pirls</w:t>
      </w:r>
      <w:proofErr w:type="spellEnd"/>
      <w:r w:rsidR="00930C2F" w:rsidRPr="00930C2F">
        <w:rPr>
          <w:rStyle w:val="Hyperlink"/>
          <w:rFonts w:cstheme="minorHAnsi"/>
          <w:lang w:val="el-GR"/>
        </w:rPr>
        <w:t>/</w:t>
      </w:r>
      <w:r w:rsidR="00930C2F" w:rsidRPr="00545F5D">
        <w:rPr>
          <w:rStyle w:val="Hyperlink"/>
          <w:rFonts w:cstheme="minorHAnsi"/>
          <w:lang w:val="en-US"/>
        </w:rPr>
        <w:t>index</w:t>
      </w:r>
      <w:r w:rsidR="00930C2F" w:rsidRPr="00930C2F">
        <w:rPr>
          <w:rStyle w:val="Hyperlink"/>
          <w:rFonts w:cstheme="minorHAnsi"/>
          <w:lang w:val="el-GR"/>
        </w:rPr>
        <w:t>.</w:t>
      </w:r>
      <w:proofErr w:type="spellStart"/>
      <w:r w:rsidR="00930C2F" w:rsidRPr="00545F5D">
        <w:rPr>
          <w:rStyle w:val="Hyperlink"/>
          <w:rFonts w:cstheme="minorHAnsi"/>
          <w:lang w:val="en-US"/>
        </w:rPr>
        <w:t>php</w:t>
      </w:r>
      <w:proofErr w:type="spellEnd"/>
      <w:r w:rsidR="00930C2F" w:rsidRPr="00930C2F">
        <w:rPr>
          <w:rStyle w:val="Hyperlink"/>
          <w:rFonts w:cstheme="minorHAnsi"/>
          <w:lang w:val="el-GR"/>
        </w:rPr>
        <w:t>?</w:t>
      </w:r>
      <w:r w:rsidR="00930C2F" w:rsidRPr="00545F5D">
        <w:rPr>
          <w:rStyle w:val="Hyperlink"/>
          <w:rFonts w:cstheme="minorHAnsi"/>
          <w:lang w:val="en-US"/>
        </w:rPr>
        <w:t>id</w:t>
      </w:r>
      <w:r w:rsidR="00930C2F" w:rsidRPr="00930C2F">
        <w:rPr>
          <w:rStyle w:val="Hyperlink"/>
          <w:rFonts w:cstheme="minorHAnsi"/>
          <w:lang w:val="el-GR"/>
        </w:rPr>
        <w:t>=</w:t>
      </w:r>
      <w:proofErr w:type="spellStart"/>
      <w:r w:rsidR="00930C2F" w:rsidRPr="00545F5D">
        <w:rPr>
          <w:rStyle w:val="Hyperlink"/>
          <w:rFonts w:cstheme="minorHAnsi"/>
          <w:lang w:val="en-US"/>
        </w:rPr>
        <w:t>prostasa</w:t>
      </w:r>
      <w:proofErr w:type="spellEnd"/>
      <w:r w:rsidR="00930C2F" w:rsidRPr="00930C2F">
        <w:rPr>
          <w:rStyle w:val="Hyperlink"/>
          <w:rFonts w:cstheme="minorHAnsi"/>
          <w:lang w:val="el-GR"/>
        </w:rPr>
        <w:t>-</w:t>
      </w:r>
      <w:proofErr w:type="spellStart"/>
      <w:r w:rsidR="00930C2F" w:rsidRPr="00545F5D">
        <w:rPr>
          <w:rStyle w:val="Hyperlink"/>
          <w:rFonts w:cstheme="minorHAnsi"/>
          <w:lang w:val="en-US"/>
        </w:rPr>
        <w:t>dedomnon</w:t>
      </w:r>
      <w:proofErr w:type="spellEnd"/>
      <w:r w:rsidR="00930C2F">
        <w:rPr>
          <w:rStyle w:val="Hyperlink"/>
          <w:rFonts w:cstheme="minorHAnsi"/>
          <w:i/>
          <w:lang w:val="en-US"/>
        </w:rPr>
        <w:fldChar w:fldCharType="end"/>
      </w:r>
    </w:p>
    <w:p w14:paraId="2170B2C8" w14:textId="2A6CAE4B" w:rsidR="00DA4E1E" w:rsidRPr="00B70CA4" w:rsidRDefault="00DA4E1E" w:rsidP="00DA4E1E">
      <w:pPr>
        <w:spacing w:after="0" w:line="240" w:lineRule="auto"/>
        <w:rPr>
          <w:rFonts w:cstheme="minorHAnsi"/>
          <w:i/>
          <w:lang w:val="el-GR"/>
        </w:rPr>
      </w:pPr>
      <w:r w:rsidRPr="00B70CA4">
        <w:rPr>
          <w:rFonts w:cstheme="minorHAnsi"/>
          <w:i/>
          <w:lang w:val="el-GR"/>
        </w:rPr>
        <w:t>Ηλεκτρονικό Ταχυδρομείο:</w:t>
      </w:r>
      <w:r w:rsidR="008A5E6F" w:rsidRPr="00B70CA4">
        <w:rPr>
          <w:rFonts w:cstheme="minorHAnsi"/>
          <w:i/>
          <w:lang w:val="el-GR"/>
        </w:rPr>
        <w:t xml:space="preserve"> </w:t>
      </w:r>
      <w:proofErr w:type="spellStart"/>
      <w:r w:rsidR="008A5E6F" w:rsidRPr="00B70CA4">
        <w:rPr>
          <w:rStyle w:val="Hyperlink"/>
          <w:rFonts w:cstheme="minorHAnsi"/>
          <w:i/>
          <w:lang w:val="en-US"/>
        </w:rPr>
        <w:t>pirls</w:t>
      </w:r>
      <w:proofErr w:type="spellEnd"/>
      <w:r w:rsidR="008A5E6F" w:rsidRPr="00B70CA4">
        <w:rPr>
          <w:rStyle w:val="Hyperlink"/>
          <w:rFonts w:cstheme="minorHAnsi"/>
          <w:i/>
          <w:lang w:val="el-GR"/>
        </w:rPr>
        <w:t>@</w:t>
      </w:r>
      <w:proofErr w:type="spellStart"/>
      <w:r w:rsidR="008A5E6F" w:rsidRPr="00B70CA4">
        <w:rPr>
          <w:rStyle w:val="Hyperlink"/>
          <w:rFonts w:cstheme="minorHAnsi"/>
          <w:i/>
          <w:lang w:val="en-US"/>
        </w:rPr>
        <w:t>cyearn</w:t>
      </w:r>
      <w:proofErr w:type="spellEnd"/>
      <w:r w:rsidR="008A5E6F" w:rsidRPr="00B70CA4">
        <w:rPr>
          <w:rStyle w:val="Hyperlink"/>
          <w:rFonts w:cstheme="minorHAnsi"/>
          <w:i/>
          <w:lang w:val="el-GR"/>
        </w:rPr>
        <w:t>.</w:t>
      </w:r>
      <w:r w:rsidR="008A5E6F" w:rsidRPr="00B70CA4">
        <w:rPr>
          <w:rStyle w:val="Hyperlink"/>
          <w:rFonts w:cstheme="minorHAnsi"/>
          <w:i/>
          <w:lang w:val="en-US"/>
        </w:rPr>
        <w:t>pi</w:t>
      </w:r>
      <w:r w:rsidR="008A5E6F" w:rsidRPr="00B70CA4">
        <w:rPr>
          <w:rStyle w:val="Hyperlink"/>
          <w:rFonts w:cstheme="minorHAnsi"/>
          <w:i/>
          <w:lang w:val="el-GR"/>
        </w:rPr>
        <w:t>.</w:t>
      </w:r>
      <w:r w:rsidR="008A5E6F" w:rsidRPr="00B70CA4">
        <w:rPr>
          <w:rStyle w:val="Hyperlink"/>
          <w:rFonts w:cstheme="minorHAnsi"/>
          <w:i/>
          <w:lang w:val="en-US"/>
        </w:rPr>
        <w:t>ac</w:t>
      </w:r>
      <w:r w:rsidR="008A5E6F" w:rsidRPr="00B70CA4">
        <w:rPr>
          <w:rStyle w:val="Hyperlink"/>
          <w:rFonts w:cstheme="minorHAnsi"/>
          <w:i/>
          <w:lang w:val="el-GR"/>
        </w:rPr>
        <w:t>.</w:t>
      </w:r>
      <w:r w:rsidR="008A5E6F" w:rsidRPr="00B70CA4">
        <w:rPr>
          <w:rStyle w:val="Hyperlink"/>
          <w:rFonts w:cstheme="minorHAnsi"/>
          <w:i/>
          <w:lang w:val="en-US"/>
        </w:rPr>
        <w:t>cy</w:t>
      </w:r>
    </w:p>
    <w:p w14:paraId="27605AEA" w14:textId="77777777" w:rsidR="00E14DBE" w:rsidRPr="00B70CA4" w:rsidRDefault="00E14DBE" w:rsidP="00DA4E1E">
      <w:pPr>
        <w:spacing w:after="0" w:line="240" w:lineRule="auto"/>
        <w:rPr>
          <w:rFonts w:cstheme="minorHAnsi"/>
          <w:lang w:val="el-GR"/>
        </w:rPr>
      </w:pPr>
    </w:p>
    <w:p w14:paraId="7B875AB3" w14:textId="218FDEBA" w:rsidR="00DA4E1E" w:rsidRPr="00B70CA4" w:rsidRDefault="00DA4E1E" w:rsidP="00DA4E1E">
      <w:pPr>
        <w:spacing w:after="0" w:line="240" w:lineRule="auto"/>
        <w:rPr>
          <w:rFonts w:cstheme="minorHAnsi"/>
          <w:lang w:val="en-US"/>
        </w:rPr>
      </w:pPr>
      <w:r w:rsidRPr="00B70CA4">
        <w:rPr>
          <w:rFonts w:cstheme="minorHAnsi"/>
          <w:lang w:val="en-US"/>
        </w:rPr>
        <w:t>και</w:t>
      </w:r>
    </w:p>
    <w:p w14:paraId="12AF8023" w14:textId="77777777" w:rsidR="00DA4E1E" w:rsidRPr="00B70CA4" w:rsidRDefault="00DA4E1E" w:rsidP="00DA4E1E">
      <w:pPr>
        <w:spacing w:after="0" w:line="240" w:lineRule="auto"/>
        <w:rPr>
          <w:rFonts w:cstheme="minorHAnsi"/>
          <w:lang w:val="en-US"/>
        </w:rPr>
      </w:pPr>
    </w:p>
    <w:p w14:paraId="5C22B724" w14:textId="77777777" w:rsidR="00546D09" w:rsidRPr="00B70CA4" w:rsidRDefault="00546D09" w:rsidP="00546D09">
      <w:pPr>
        <w:spacing w:after="0" w:line="240" w:lineRule="auto"/>
        <w:rPr>
          <w:rFonts w:cstheme="minorHAnsi"/>
          <w:i/>
          <w:lang w:val="en-GB"/>
        </w:rPr>
      </w:pPr>
      <w:proofErr w:type="spellStart"/>
      <w:r w:rsidRPr="00B70CA4">
        <w:rPr>
          <w:rFonts w:cstheme="minorHAnsi"/>
          <w:i/>
          <w:lang w:val="en-GB"/>
        </w:rPr>
        <w:t>Stichting</w:t>
      </w:r>
      <w:proofErr w:type="spellEnd"/>
      <w:r w:rsidRPr="00B70CA4">
        <w:rPr>
          <w:rFonts w:cstheme="minorHAnsi"/>
          <w:i/>
          <w:lang w:val="en-GB"/>
        </w:rPr>
        <w:t xml:space="preserve"> I.E.A. </w:t>
      </w:r>
      <w:proofErr w:type="spellStart"/>
      <w:r w:rsidRPr="00B70CA4">
        <w:rPr>
          <w:rFonts w:cstheme="minorHAnsi"/>
          <w:i/>
          <w:lang w:val="en-GB"/>
        </w:rPr>
        <w:t>Secretariaat</w:t>
      </w:r>
      <w:proofErr w:type="spellEnd"/>
      <w:r w:rsidRPr="00B70CA4">
        <w:rPr>
          <w:rFonts w:cstheme="minorHAnsi"/>
          <w:i/>
          <w:lang w:val="en-GB"/>
        </w:rPr>
        <w:t xml:space="preserve"> Nederland (hereinafter “IEA”) </w:t>
      </w:r>
    </w:p>
    <w:p w14:paraId="3AD8CAB4" w14:textId="77777777" w:rsidR="00546D09" w:rsidRPr="00B70CA4" w:rsidRDefault="00546D09" w:rsidP="00546D09">
      <w:pPr>
        <w:spacing w:after="0" w:line="240" w:lineRule="auto"/>
        <w:rPr>
          <w:rFonts w:cstheme="minorHAnsi"/>
          <w:i/>
          <w:lang w:val="en-GB"/>
        </w:rPr>
      </w:pPr>
      <w:proofErr w:type="spellStart"/>
      <w:r w:rsidRPr="00B70CA4">
        <w:rPr>
          <w:rFonts w:cstheme="minorHAnsi"/>
          <w:i/>
          <w:lang w:val="en-GB"/>
        </w:rPr>
        <w:t>Keizersgracht</w:t>
      </w:r>
      <w:proofErr w:type="spellEnd"/>
      <w:r w:rsidRPr="00B70CA4">
        <w:rPr>
          <w:rFonts w:cstheme="minorHAnsi"/>
          <w:i/>
          <w:lang w:val="en-GB"/>
        </w:rPr>
        <w:t xml:space="preserve"> 311</w:t>
      </w:r>
    </w:p>
    <w:p w14:paraId="29E52113" w14:textId="77777777" w:rsidR="00546D09" w:rsidRPr="00B70CA4" w:rsidRDefault="00546D09" w:rsidP="00546D09">
      <w:pPr>
        <w:spacing w:after="0" w:line="240" w:lineRule="auto"/>
        <w:rPr>
          <w:rFonts w:cstheme="minorHAnsi"/>
          <w:i/>
          <w:lang w:val="en-GB"/>
        </w:rPr>
      </w:pPr>
      <w:r w:rsidRPr="00B70CA4">
        <w:rPr>
          <w:rFonts w:cstheme="minorHAnsi"/>
          <w:i/>
          <w:lang w:val="en-GB"/>
        </w:rPr>
        <w:t>1016 EE Amsterdam</w:t>
      </w:r>
    </w:p>
    <w:p w14:paraId="5632ACE5" w14:textId="77777777" w:rsidR="00546D09" w:rsidRPr="00B70CA4" w:rsidRDefault="00546D09" w:rsidP="00546D09">
      <w:pPr>
        <w:spacing w:after="0" w:line="240" w:lineRule="auto"/>
        <w:rPr>
          <w:rFonts w:cstheme="minorHAnsi"/>
          <w:i/>
          <w:lang w:val="en-GB"/>
        </w:rPr>
      </w:pPr>
      <w:r w:rsidRPr="00B70CA4">
        <w:rPr>
          <w:rFonts w:cstheme="minorHAnsi"/>
          <w:i/>
          <w:lang w:val="en-GB"/>
        </w:rPr>
        <w:t>The Netherlands</w:t>
      </w:r>
    </w:p>
    <w:p w14:paraId="40CF864A" w14:textId="7DC1B8F7" w:rsidR="00DA4E1E" w:rsidRPr="00B70CA4" w:rsidRDefault="00546D09" w:rsidP="00546D09">
      <w:pPr>
        <w:spacing w:after="0" w:line="240" w:lineRule="auto"/>
        <w:rPr>
          <w:rFonts w:cstheme="minorHAnsi"/>
          <w:i/>
          <w:lang w:val="en-GB"/>
        </w:rPr>
      </w:pPr>
      <w:r w:rsidRPr="00B70CA4">
        <w:rPr>
          <w:rFonts w:cstheme="minorHAnsi"/>
          <w:i/>
          <w:lang w:val="en-US"/>
        </w:rPr>
        <w:t>T</w:t>
      </w:r>
      <w:r w:rsidRPr="00B70CA4">
        <w:rPr>
          <w:rFonts w:cstheme="minorHAnsi"/>
          <w:i/>
          <w:lang w:val="el-GR"/>
        </w:rPr>
        <w:t>ηλέφωνο</w:t>
      </w:r>
      <w:r w:rsidRPr="00B70CA4">
        <w:rPr>
          <w:rFonts w:cstheme="minorHAnsi"/>
          <w:i/>
          <w:lang w:val="en-GB"/>
        </w:rPr>
        <w:t xml:space="preserve">: +31 20 625 3625 </w:t>
      </w:r>
    </w:p>
    <w:p w14:paraId="745F938E" w14:textId="4505E7D8" w:rsidR="00DA4E1E" w:rsidRDefault="00DA4E1E" w:rsidP="00DA4E1E">
      <w:pPr>
        <w:spacing w:after="0" w:line="240" w:lineRule="auto"/>
        <w:rPr>
          <w:rFonts w:cstheme="minorHAnsi"/>
          <w:i/>
          <w:lang w:val="el-GR"/>
        </w:rPr>
      </w:pPr>
      <w:r w:rsidRPr="00B70CA4">
        <w:rPr>
          <w:rFonts w:cstheme="minorHAnsi"/>
          <w:i/>
          <w:lang w:val="el-GR"/>
        </w:rPr>
        <w:t>Ηλεκτρονικό Ταχυδρομείο:</w:t>
      </w:r>
      <w:r w:rsidR="00514942" w:rsidRPr="00B70CA4">
        <w:rPr>
          <w:rFonts w:cstheme="minorHAnsi"/>
          <w:i/>
          <w:lang w:val="el-GR"/>
        </w:rPr>
        <w:t xml:space="preserve"> </w:t>
      </w:r>
      <w:hyperlink r:id="rId7" w:history="1">
        <w:r w:rsidR="00992D34" w:rsidRPr="002F4821">
          <w:rPr>
            <w:rStyle w:val="Hyperlink"/>
            <w:rFonts w:cstheme="minorHAnsi"/>
            <w:i/>
            <w:lang w:val="en-US"/>
          </w:rPr>
          <w:t>secretariat</w:t>
        </w:r>
        <w:r w:rsidR="00992D34" w:rsidRPr="002F4821">
          <w:rPr>
            <w:rStyle w:val="Hyperlink"/>
            <w:rFonts w:cstheme="minorHAnsi"/>
            <w:i/>
            <w:lang w:val="el-GR"/>
          </w:rPr>
          <w:t>@</w:t>
        </w:r>
        <w:r w:rsidR="00992D34" w:rsidRPr="002F4821">
          <w:rPr>
            <w:rStyle w:val="Hyperlink"/>
            <w:rFonts w:cstheme="minorHAnsi"/>
            <w:i/>
            <w:lang w:val="en-US"/>
          </w:rPr>
          <w:t>iea</w:t>
        </w:r>
        <w:r w:rsidR="00992D34" w:rsidRPr="002F4821">
          <w:rPr>
            <w:rStyle w:val="Hyperlink"/>
            <w:rFonts w:cstheme="minorHAnsi"/>
            <w:i/>
            <w:lang w:val="el-GR"/>
          </w:rPr>
          <w:t>.</w:t>
        </w:r>
        <w:r w:rsidR="00992D34" w:rsidRPr="002F4821">
          <w:rPr>
            <w:rStyle w:val="Hyperlink"/>
            <w:rFonts w:cstheme="minorHAnsi"/>
            <w:i/>
            <w:lang w:val="en-US"/>
          </w:rPr>
          <w:t>nl</w:t>
        </w:r>
      </w:hyperlink>
    </w:p>
    <w:p w14:paraId="11ACA427" w14:textId="5B1EF468" w:rsidR="001F2ADD" w:rsidRPr="00B70CA4" w:rsidRDefault="001F2ADD" w:rsidP="00D959F6">
      <w:pPr>
        <w:spacing w:after="0" w:line="240" w:lineRule="auto"/>
        <w:rPr>
          <w:rFonts w:cstheme="minorHAnsi"/>
          <w:i/>
          <w:lang w:val="el-GR"/>
        </w:rPr>
      </w:pPr>
    </w:p>
    <w:p w14:paraId="3816961C" w14:textId="36DA24DB" w:rsidR="007B1D2E" w:rsidRPr="00B70CA4" w:rsidRDefault="007B1D2E" w:rsidP="00EF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l-GR" w:eastAsia="el-GR"/>
        </w:rPr>
      </w:pPr>
      <w:r w:rsidRPr="00B70CA4">
        <w:rPr>
          <w:rFonts w:eastAsia="Times New Roman" w:cstheme="minorHAnsi"/>
          <w:lang w:val="el-GR" w:eastAsia="el-GR"/>
        </w:rPr>
        <w:t xml:space="preserve">Ανάμεσα στο Εθνικό Κέντρο </w:t>
      </w:r>
      <w:r w:rsidRPr="00B70CA4">
        <w:rPr>
          <w:rFonts w:eastAsia="Times New Roman" w:cstheme="minorHAnsi"/>
          <w:lang w:val="en-US" w:eastAsia="el-GR"/>
        </w:rPr>
        <w:t>PIRLS</w:t>
      </w:r>
      <w:r w:rsidRPr="00B70CA4">
        <w:rPr>
          <w:rFonts w:eastAsia="Times New Roman" w:cstheme="minorHAnsi"/>
          <w:lang w:val="el-GR" w:eastAsia="el-GR"/>
        </w:rPr>
        <w:t xml:space="preserve"> και στον ΙΕΑ έχει υπογραφεί σχετική συμφωνία</w:t>
      </w:r>
      <w:r w:rsidR="00EF0B9A" w:rsidRPr="00B70CA4">
        <w:rPr>
          <w:rFonts w:eastAsia="Times New Roman" w:cstheme="minorHAnsi"/>
          <w:lang w:val="el-GR" w:eastAsia="el-GR"/>
        </w:rPr>
        <w:t xml:space="preserve"> (</w:t>
      </w:r>
      <w:r w:rsidR="00EF0B9A" w:rsidRPr="00B70CA4">
        <w:rPr>
          <w:rFonts w:eastAsia="Times New Roman" w:cstheme="minorHAnsi"/>
          <w:lang w:val="en-US" w:eastAsia="el-GR"/>
        </w:rPr>
        <w:t>Joint</w:t>
      </w:r>
      <w:r w:rsidR="00EF0B9A" w:rsidRPr="00B70CA4">
        <w:rPr>
          <w:rFonts w:eastAsia="Times New Roman" w:cstheme="minorHAnsi"/>
          <w:lang w:val="el-GR" w:eastAsia="el-GR"/>
        </w:rPr>
        <w:t xml:space="preserve"> </w:t>
      </w:r>
      <w:r w:rsidR="00EF0B9A" w:rsidRPr="00B70CA4">
        <w:rPr>
          <w:rFonts w:eastAsia="Times New Roman" w:cstheme="minorHAnsi"/>
          <w:lang w:val="en-US" w:eastAsia="el-GR"/>
        </w:rPr>
        <w:t>Controller</w:t>
      </w:r>
      <w:r w:rsidR="00EF0B9A" w:rsidRPr="00B70CA4">
        <w:rPr>
          <w:rFonts w:eastAsia="Times New Roman" w:cstheme="minorHAnsi"/>
          <w:lang w:val="el-GR" w:eastAsia="el-GR"/>
        </w:rPr>
        <w:t xml:space="preserve"> </w:t>
      </w:r>
      <w:r w:rsidR="00EF0B9A" w:rsidRPr="00B70CA4">
        <w:rPr>
          <w:rFonts w:eastAsia="Times New Roman" w:cstheme="minorHAnsi"/>
          <w:lang w:val="en-US" w:eastAsia="el-GR"/>
        </w:rPr>
        <w:t>Agreement</w:t>
      </w:r>
      <w:r w:rsidR="00EF0B9A" w:rsidRPr="00B70CA4">
        <w:rPr>
          <w:rFonts w:eastAsia="Times New Roman" w:cstheme="minorHAnsi"/>
          <w:lang w:val="el-GR" w:eastAsia="el-GR"/>
        </w:rPr>
        <w:t>)</w:t>
      </w:r>
      <w:r w:rsidRPr="00B70CA4">
        <w:rPr>
          <w:rFonts w:eastAsia="Times New Roman" w:cstheme="minorHAnsi"/>
          <w:lang w:val="el-GR" w:eastAsia="el-GR"/>
        </w:rPr>
        <w:t xml:space="preserve"> η οποία καθορίζει τον ρόλο και τις υποχρεώσεις του κάθε συμβαλλόμενου μέρους</w:t>
      </w:r>
      <w:r w:rsidR="005F38A2" w:rsidRPr="00B70CA4">
        <w:rPr>
          <w:rFonts w:eastAsia="Times New Roman" w:cstheme="minorHAnsi"/>
          <w:lang w:val="el-GR" w:eastAsia="el-GR"/>
        </w:rPr>
        <w:t xml:space="preserve"> ως προς την επεξεργασία των δεδομένων προσωπικού χαρακτήρα. </w:t>
      </w:r>
    </w:p>
    <w:p w14:paraId="4D930D7A" w14:textId="77777777" w:rsidR="007B1D2E" w:rsidRPr="00B70CA4" w:rsidRDefault="007B1D2E" w:rsidP="00D959F6">
      <w:pPr>
        <w:spacing w:after="0" w:line="240" w:lineRule="auto"/>
        <w:rPr>
          <w:rFonts w:cstheme="minorHAnsi"/>
          <w:i/>
          <w:lang w:val="el-GR"/>
        </w:rPr>
      </w:pPr>
    </w:p>
    <w:p w14:paraId="689A75CB" w14:textId="08A5DDAB" w:rsidR="00826B3B" w:rsidRPr="00B70CA4" w:rsidRDefault="00826B3B" w:rsidP="00784C77">
      <w:pPr>
        <w:spacing w:after="0" w:line="240" w:lineRule="auto"/>
        <w:rPr>
          <w:rFonts w:cstheme="minorHAnsi"/>
          <w:b/>
          <w:lang w:val="el-GR"/>
        </w:rPr>
      </w:pPr>
      <w:r w:rsidRPr="00B70CA4">
        <w:rPr>
          <w:rFonts w:cstheme="minorHAnsi"/>
          <w:b/>
          <w:lang w:val="el-GR"/>
        </w:rPr>
        <w:t>Υπεύθυνη Προστασίας Δεδομένων Προσωπικού Χαρακτήρα ΥΠΑΝ</w:t>
      </w:r>
    </w:p>
    <w:p w14:paraId="1D401A1D" w14:textId="6CED59C9" w:rsidR="00784C77" w:rsidRPr="006375F3" w:rsidRDefault="008057F5" w:rsidP="00992D34">
      <w:pPr>
        <w:spacing w:before="120" w:after="0" w:line="240" w:lineRule="auto"/>
        <w:rPr>
          <w:rFonts w:cstheme="minorHAnsi"/>
          <w:i/>
          <w:iCs/>
          <w:lang w:val="el-GR"/>
        </w:rPr>
      </w:pPr>
      <w:r w:rsidRPr="006375F3">
        <w:rPr>
          <w:rFonts w:cstheme="minorHAnsi"/>
          <w:i/>
          <w:iCs/>
          <w:lang w:val="el-GR"/>
        </w:rPr>
        <w:t>Ιόλη Αγιομαμίτου</w:t>
      </w:r>
    </w:p>
    <w:p w14:paraId="3330FB56" w14:textId="7AA1BC91" w:rsidR="00784C77" w:rsidRPr="006375F3" w:rsidRDefault="00784C77" w:rsidP="00784C77">
      <w:pPr>
        <w:spacing w:after="0" w:line="240" w:lineRule="auto"/>
        <w:rPr>
          <w:rFonts w:cstheme="minorHAnsi"/>
          <w:i/>
          <w:iCs/>
          <w:lang w:val="el-GR"/>
        </w:rPr>
      </w:pPr>
      <w:r w:rsidRPr="006375F3">
        <w:rPr>
          <w:rFonts w:cstheme="minorHAnsi"/>
          <w:i/>
          <w:iCs/>
          <w:lang w:val="el-GR"/>
        </w:rPr>
        <w:t xml:space="preserve">Παιδαγωγικό Ινστιτούτο </w:t>
      </w:r>
      <w:r w:rsidR="00992D34" w:rsidRPr="006375F3">
        <w:rPr>
          <w:rFonts w:cstheme="minorHAnsi"/>
          <w:i/>
          <w:iCs/>
          <w:lang w:val="el-GR"/>
        </w:rPr>
        <w:t>Κύπρου</w:t>
      </w:r>
    </w:p>
    <w:p w14:paraId="090503E9" w14:textId="18B5C955" w:rsidR="00784C77" w:rsidRPr="006375F3" w:rsidRDefault="00784C77" w:rsidP="00784C77">
      <w:pPr>
        <w:spacing w:after="0" w:line="240" w:lineRule="auto"/>
        <w:rPr>
          <w:rFonts w:cstheme="minorHAnsi"/>
          <w:i/>
          <w:iCs/>
          <w:lang w:val="el-GR"/>
        </w:rPr>
      </w:pPr>
      <w:r w:rsidRPr="006375F3">
        <w:rPr>
          <w:rFonts w:cstheme="minorHAnsi"/>
          <w:i/>
          <w:iCs/>
          <w:lang w:val="el-GR"/>
        </w:rPr>
        <w:t>Λεωφ</w:t>
      </w:r>
      <w:r w:rsidR="002E7882" w:rsidRPr="006375F3">
        <w:rPr>
          <w:rFonts w:cstheme="minorHAnsi"/>
          <w:i/>
          <w:iCs/>
          <w:lang w:val="el-GR"/>
        </w:rPr>
        <w:t>όρος</w:t>
      </w:r>
      <w:r w:rsidRPr="006375F3">
        <w:rPr>
          <w:rFonts w:cstheme="minorHAnsi"/>
          <w:i/>
          <w:iCs/>
          <w:lang w:val="el-GR"/>
        </w:rPr>
        <w:t xml:space="preserve"> Μακεδονίας 40</w:t>
      </w:r>
      <w:r w:rsidR="00992D34" w:rsidRPr="006375F3">
        <w:rPr>
          <w:rFonts w:cstheme="minorHAnsi"/>
          <w:i/>
          <w:iCs/>
          <w:lang w:val="el-GR"/>
        </w:rPr>
        <w:t xml:space="preserve">, </w:t>
      </w:r>
      <w:r w:rsidRPr="006375F3">
        <w:rPr>
          <w:rFonts w:cstheme="minorHAnsi"/>
          <w:i/>
          <w:iCs/>
          <w:lang w:val="el-GR"/>
        </w:rPr>
        <w:t>2238, Λατσιά</w:t>
      </w:r>
    </w:p>
    <w:p w14:paraId="1276BEC6" w14:textId="2F28E2F2" w:rsidR="00784C77" w:rsidRPr="006375F3" w:rsidRDefault="00784C77" w:rsidP="00D959F6">
      <w:pPr>
        <w:spacing w:after="0" w:line="240" w:lineRule="auto"/>
        <w:rPr>
          <w:rFonts w:cstheme="minorHAnsi"/>
          <w:i/>
          <w:iCs/>
          <w:lang w:val="el-GR"/>
        </w:rPr>
      </w:pPr>
      <w:r w:rsidRPr="006375F3">
        <w:rPr>
          <w:rFonts w:cstheme="minorHAnsi"/>
          <w:i/>
          <w:iCs/>
          <w:lang w:val="en-US"/>
        </w:rPr>
        <w:t>T</w:t>
      </w:r>
      <w:r w:rsidRPr="006375F3">
        <w:rPr>
          <w:rFonts w:cstheme="minorHAnsi"/>
          <w:i/>
          <w:iCs/>
          <w:lang w:val="el-GR"/>
        </w:rPr>
        <w:t>ηλέφωνο: 22 402</w:t>
      </w:r>
      <w:r w:rsidR="008057F5" w:rsidRPr="006375F3">
        <w:rPr>
          <w:rFonts w:cstheme="minorHAnsi"/>
          <w:i/>
          <w:iCs/>
          <w:lang w:val="el-GR"/>
        </w:rPr>
        <w:t>483</w:t>
      </w:r>
    </w:p>
    <w:p w14:paraId="64F6141B" w14:textId="50F392B3" w:rsidR="008057F5" w:rsidRPr="006375F3" w:rsidRDefault="00E62546" w:rsidP="008057F5">
      <w:pPr>
        <w:spacing w:before="15" w:after="15"/>
        <w:rPr>
          <w:rFonts w:cstheme="minorHAnsi"/>
          <w:i/>
          <w:iCs/>
          <w:color w:val="045FA4"/>
        </w:rPr>
      </w:pPr>
      <w:r w:rsidRPr="006375F3">
        <w:rPr>
          <w:rFonts w:cstheme="minorHAnsi"/>
          <w:i/>
          <w:iCs/>
          <w:lang w:val="el-GR"/>
        </w:rPr>
        <w:t xml:space="preserve">Ηλεκτρονικό Ταχυδρομείο: </w:t>
      </w:r>
      <w:hyperlink r:id="rId8" w:history="1">
        <w:r w:rsidR="008057F5" w:rsidRPr="006375F3">
          <w:rPr>
            <w:rStyle w:val="Hyperlink"/>
            <w:rFonts w:cstheme="minorHAnsi"/>
            <w:i/>
            <w:iCs/>
          </w:rPr>
          <w:t>ayiomamitou.i@cyearn.pi.ac.cy</w:t>
        </w:r>
      </w:hyperlink>
    </w:p>
    <w:p w14:paraId="79CEEDA4" w14:textId="05826458" w:rsidR="00E62546" w:rsidRPr="006375F3" w:rsidRDefault="00E62546" w:rsidP="00E62546">
      <w:pPr>
        <w:spacing w:after="0" w:line="240" w:lineRule="auto"/>
        <w:rPr>
          <w:rStyle w:val="Hyperlink"/>
          <w:rFonts w:cstheme="minorHAnsi"/>
          <w:i/>
          <w:iCs/>
        </w:rPr>
      </w:pPr>
    </w:p>
    <w:p w14:paraId="4DB0F66D" w14:textId="1F4103B3" w:rsidR="00E62546" w:rsidRPr="00B70CA4" w:rsidRDefault="00E62546" w:rsidP="00E62546">
      <w:pPr>
        <w:spacing w:after="0" w:line="240" w:lineRule="auto"/>
        <w:jc w:val="both"/>
        <w:rPr>
          <w:rStyle w:val="Hyperlink"/>
          <w:rFonts w:cstheme="minorHAnsi"/>
          <w:iCs/>
          <w:color w:val="auto"/>
          <w:u w:val="none"/>
          <w:lang w:val="el-GR"/>
        </w:rPr>
      </w:pPr>
      <w:r w:rsidRPr="00B70CA4">
        <w:rPr>
          <w:rStyle w:val="Hyperlink"/>
          <w:rFonts w:cstheme="minorHAnsi"/>
          <w:iCs/>
          <w:color w:val="auto"/>
          <w:u w:val="none"/>
          <w:lang w:val="el-GR"/>
        </w:rPr>
        <w:t>Με τον</w:t>
      </w:r>
      <w:r w:rsidR="00992D34">
        <w:rPr>
          <w:rStyle w:val="Hyperlink"/>
          <w:rFonts w:cstheme="minorHAnsi"/>
          <w:iCs/>
          <w:color w:val="auto"/>
          <w:u w:val="none"/>
          <w:lang w:val="el-GR"/>
        </w:rPr>
        <w:t>/την</w:t>
      </w:r>
      <w:r w:rsidRPr="00B70CA4">
        <w:rPr>
          <w:rStyle w:val="Hyperlink"/>
          <w:rFonts w:cstheme="minorHAnsi"/>
          <w:iCs/>
          <w:color w:val="auto"/>
          <w:u w:val="none"/>
          <w:lang w:val="el-GR"/>
        </w:rPr>
        <w:t xml:space="preserve"> Υπεύθυνο</w:t>
      </w:r>
      <w:r w:rsidR="00992D34">
        <w:rPr>
          <w:rStyle w:val="Hyperlink"/>
          <w:rFonts w:cstheme="minorHAnsi"/>
          <w:iCs/>
          <w:color w:val="auto"/>
          <w:u w:val="none"/>
          <w:lang w:val="el-GR"/>
        </w:rPr>
        <w:t>/Υπεύθυνη</w:t>
      </w:r>
      <w:r w:rsidRPr="00B70CA4">
        <w:rPr>
          <w:rStyle w:val="Hyperlink"/>
          <w:rFonts w:cstheme="minorHAnsi"/>
          <w:iCs/>
          <w:color w:val="auto"/>
          <w:u w:val="none"/>
          <w:lang w:val="el-GR"/>
        </w:rPr>
        <w:t xml:space="preserve"> Προστασίας Δεδομένων του ΙΕΑ μπορείτε να επικοινωνήσετε στην ηλεκτρονική διεύθυνση: </w:t>
      </w:r>
      <w:r w:rsidR="00000000">
        <w:fldChar w:fldCharType="begin"/>
      </w:r>
      <w:r w:rsidR="00000000">
        <w:instrText>HYPERLINK "mailto:dataprotection@iea.nl"</w:instrText>
      </w:r>
      <w:r w:rsidR="00000000">
        <w:fldChar w:fldCharType="separate"/>
      </w:r>
      <w:r w:rsidRPr="00B70CA4">
        <w:rPr>
          <w:rStyle w:val="Hyperlink"/>
          <w:rFonts w:cstheme="minorHAnsi"/>
          <w:iCs/>
          <w:lang w:val="en-US"/>
        </w:rPr>
        <w:t>dataprotection</w:t>
      </w:r>
      <w:r w:rsidRPr="00B70CA4">
        <w:rPr>
          <w:rStyle w:val="Hyperlink"/>
          <w:rFonts w:cstheme="minorHAnsi"/>
          <w:iCs/>
          <w:lang w:val="el-GR"/>
        </w:rPr>
        <w:t>@</w:t>
      </w:r>
      <w:r w:rsidRPr="00B70CA4">
        <w:rPr>
          <w:rStyle w:val="Hyperlink"/>
          <w:rFonts w:cstheme="minorHAnsi"/>
          <w:iCs/>
          <w:lang w:val="en-US"/>
        </w:rPr>
        <w:t>iea</w:t>
      </w:r>
      <w:r w:rsidRPr="00B70CA4">
        <w:rPr>
          <w:rStyle w:val="Hyperlink"/>
          <w:rFonts w:cstheme="minorHAnsi"/>
          <w:iCs/>
          <w:lang w:val="el-GR"/>
        </w:rPr>
        <w:t>.</w:t>
      </w:r>
      <w:proofErr w:type="spellStart"/>
      <w:r w:rsidRPr="00B70CA4">
        <w:rPr>
          <w:rStyle w:val="Hyperlink"/>
          <w:rFonts w:cstheme="minorHAnsi"/>
          <w:iCs/>
          <w:lang w:val="en-US"/>
        </w:rPr>
        <w:t>nl</w:t>
      </w:r>
      <w:proofErr w:type="spellEnd"/>
      <w:r w:rsidR="00000000">
        <w:rPr>
          <w:rStyle w:val="Hyperlink"/>
          <w:rFonts w:cstheme="minorHAnsi"/>
          <w:iCs/>
          <w:lang w:val="en-US"/>
        </w:rPr>
        <w:fldChar w:fldCharType="end"/>
      </w:r>
    </w:p>
    <w:p w14:paraId="27221F7F" w14:textId="529ED373" w:rsidR="00D94C4B" w:rsidRPr="00B70CA4" w:rsidRDefault="00D94C4B" w:rsidP="005E12E9">
      <w:pPr>
        <w:pStyle w:val="Heading1"/>
        <w:keepNext w:val="0"/>
        <w:keepLines w:val="0"/>
        <w:spacing w:before="240" w:after="120"/>
        <w:jc w:val="both"/>
        <w:rPr>
          <w:rFonts w:asciiTheme="minorHAnsi" w:hAnsiTheme="minorHAnsi" w:cstheme="minorHAnsi"/>
          <w:sz w:val="22"/>
          <w:szCs w:val="22"/>
          <w:lang w:val="el-GR"/>
        </w:rPr>
      </w:pPr>
      <w:r w:rsidRPr="00B70CA4">
        <w:rPr>
          <w:rFonts w:asciiTheme="minorHAnsi" w:eastAsiaTheme="minorHAnsi" w:hAnsiTheme="minorHAnsi" w:cstheme="minorHAnsi"/>
          <w:bCs w:val="0"/>
          <w:sz w:val="22"/>
          <w:szCs w:val="22"/>
          <w:lang w:val="el-GR"/>
        </w:rPr>
        <w:t>Για ποιο</w:t>
      </w:r>
      <w:r w:rsidR="009151D4" w:rsidRPr="00B70CA4">
        <w:rPr>
          <w:rFonts w:asciiTheme="minorHAnsi" w:eastAsiaTheme="minorHAnsi" w:hAnsiTheme="minorHAnsi" w:cstheme="minorHAnsi"/>
          <w:bCs w:val="0"/>
          <w:sz w:val="22"/>
          <w:szCs w:val="22"/>
          <w:lang w:val="el-GR"/>
        </w:rPr>
        <w:t>ν</w:t>
      </w:r>
      <w:r w:rsidRPr="00B70CA4">
        <w:rPr>
          <w:rFonts w:asciiTheme="minorHAnsi" w:eastAsiaTheme="minorHAnsi" w:hAnsiTheme="minorHAnsi" w:cstheme="minorHAnsi"/>
          <w:bCs w:val="0"/>
          <w:sz w:val="22"/>
          <w:szCs w:val="22"/>
          <w:lang w:val="el-GR"/>
        </w:rPr>
        <w:t xml:space="preserve"> λόγο συλλέγονται και τυγχάνουν επεξεργασίας τα δεδομένα;</w:t>
      </w:r>
      <w:r w:rsidRPr="00B70CA4">
        <w:rPr>
          <w:rFonts w:asciiTheme="minorHAnsi" w:hAnsiTheme="minorHAnsi" w:cstheme="minorHAnsi"/>
          <w:sz w:val="22"/>
          <w:szCs w:val="22"/>
          <w:lang w:val="el-GR"/>
        </w:rPr>
        <w:t xml:space="preserve"> </w:t>
      </w:r>
    </w:p>
    <w:p w14:paraId="631F0EDF" w14:textId="03198038" w:rsidR="00D959F6" w:rsidRPr="00B70CA4" w:rsidRDefault="00D94C4B" w:rsidP="005E12E9">
      <w:pPr>
        <w:pStyle w:val="Heading1"/>
        <w:keepNext w:val="0"/>
        <w:keepLines w:val="0"/>
        <w:spacing w:before="120" w:after="0"/>
        <w:jc w:val="both"/>
        <w:rPr>
          <w:rFonts w:asciiTheme="minorHAnsi" w:eastAsiaTheme="minorHAnsi" w:hAnsiTheme="minorHAnsi" w:cstheme="minorHAnsi"/>
          <w:b w:val="0"/>
          <w:bCs w:val="0"/>
          <w:sz w:val="22"/>
          <w:szCs w:val="22"/>
          <w:lang w:val="el-GR"/>
        </w:rPr>
      </w:pPr>
      <w:r w:rsidRPr="00B70CA4">
        <w:rPr>
          <w:rFonts w:asciiTheme="minorHAnsi" w:eastAsiaTheme="minorHAnsi" w:hAnsiTheme="minorHAnsi" w:cstheme="minorHAnsi"/>
          <w:b w:val="0"/>
          <w:bCs w:val="0"/>
          <w:sz w:val="22"/>
          <w:szCs w:val="22"/>
          <w:lang w:val="el-GR"/>
        </w:rPr>
        <w:t xml:space="preserve">Τα δεδομένα που συλλέγονται για την έρευνα </w:t>
      </w:r>
      <w:r w:rsidR="008A5E6F" w:rsidRPr="00B70CA4">
        <w:rPr>
          <w:rFonts w:asciiTheme="minorHAnsi" w:eastAsiaTheme="minorHAnsi" w:hAnsiTheme="minorHAnsi" w:cstheme="minorHAnsi"/>
          <w:b w:val="0"/>
          <w:bCs w:val="0"/>
          <w:sz w:val="22"/>
          <w:szCs w:val="22"/>
          <w:lang w:val="en-GB"/>
        </w:rPr>
        <w:t>PIRLS</w:t>
      </w:r>
      <w:r w:rsidR="001F2ADD" w:rsidRPr="00B70CA4">
        <w:rPr>
          <w:rFonts w:asciiTheme="minorHAnsi" w:eastAsiaTheme="minorHAnsi" w:hAnsiTheme="minorHAnsi" w:cstheme="minorHAnsi"/>
          <w:b w:val="0"/>
          <w:bCs w:val="0"/>
          <w:sz w:val="22"/>
          <w:szCs w:val="22"/>
          <w:lang w:val="el-GR"/>
        </w:rPr>
        <w:t xml:space="preserve"> </w:t>
      </w:r>
      <w:r w:rsidR="008A5E6F" w:rsidRPr="00B70CA4">
        <w:rPr>
          <w:rFonts w:asciiTheme="minorHAnsi" w:eastAsiaTheme="minorHAnsi" w:hAnsiTheme="minorHAnsi" w:cstheme="minorHAnsi"/>
          <w:b w:val="0"/>
          <w:bCs w:val="0"/>
          <w:sz w:val="22"/>
          <w:szCs w:val="22"/>
          <w:lang w:val="el-GR"/>
        </w:rPr>
        <w:t>202</w:t>
      </w:r>
      <w:r w:rsidR="009151D4" w:rsidRPr="00B70CA4">
        <w:rPr>
          <w:rFonts w:asciiTheme="minorHAnsi" w:eastAsiaTheme="minorHAnsi" w:hAnsiTheme="minorHAnsi" w:cstheme="minorHAnsi"/>
          <w:b w:val="0"/>
          <w:bCs w:val="0"/>
          <w:sz w:val="22"/>
          <w:szCs w:val="22"/>
          <w:lang w:val="el-GR"/>
        </w:rPr>
        <w:t>6</w:t>
      </w:r>
      <w:r w:rsidR="001F2ADD" w:rsidRPr="00B70CA4">
        <w:rPr>
          <w:rFonts w:asciiTheme="minorHAnsi" w:eastAsiaTheme="minorHAnsi" w:hAnsiTheme="minorHAnsi" w:cstheme="minorHAnsi"/>
          <w:b w:val="0"/>
          <w:bCs w:val="0"/>
          <w:sz w:val="22"/>
          <w:szCs w:val="22"/>
          <w:lang w:val="el-GR"/>
        </w:rPr>
        <w:t xml:space="preserve"> (</w:t>
      </w:r>
      <w:r w:rsidR="008A5E6F" w:rsidRPr="00B70CA4">
        <w:rPr>
          <w:rFonts w:asciiTheme="minorHAnsi" w:eastAsiaTheme="minorHAnsi" w:hAnsiTheme="minorHAnsi" w:cstheme="minorHAnsi"/>
          <w:b w:val="0"/>
          <w:bCs w:val="0"/>
          <w:sz w:val="22"/>
          <w:szCs w:val="22"/>
          <w:lang w:val="en-GB"/>
        </w:rPr>
        <w:t>Progress</w:t>
      </w:r>
      <w:r w:rsidR="001F2ADD" w:rsidRPr="00B70CA4">
        <w:rPr>
          <w:rFonts w:asciiTheme="minorHAnsi" w:eastAsiaTheme="minorHAnsi" w:hAnsiTheme="minorHAnsi" w:cstheme="minorHAnsi"/>
          <w:b w:val="0"/>
          <w:bCs w:val="0"/>
          <w:sz w:val="22"/>
          <w:szCs w:val="22"/>
          <w:lang w:val="el-GR"/>
        </w:rPr>
        <w:t xml:space="preserve"> in International </w:t>
      </w:r>
      <w:r w:rsidR="008A5E6F" w:rsidRPr="00B70CA4">
        <w:rPr>
          <w:rFonts w:asciiTheme="minorHAnsi" w:eastAsiaTheme="minorHAnsi" w:hAnsiTheme="minorHAnsi" w:cstheme="minorHAnsi"/>
          <w:b w:val="0"/>
          <w:bCs w:val="0"/>
          <w:sz w:val="22"/>
          <w:szCs w:val="22"/>
          <w:lang w:val="en-GB"/>
        </w:rPr>
        <w:t>Reading</w:t>
      </w:r>
      <w:r w:rsidR="001F2ADD" w:rsidRPr="00B70CA4">
        <w:rPr>
          <w:rFonts w:asciiTheme="minorHAnsi" w:eastAsiaTheme="minorHAnsi" w:hAnsiTheme="minorHAnsi" w:cstheme="minorHAnsi"/>
          <w:b w:val="0"/>
          <w:bCs w:val="0"/>
          <w:sz w:val="22"/>
          <w:szCs w:val="22"/>
          <w:lang w:val="el-GR"/>
        </w:rPr>
        <w:t xml:space="preserve"> </w:t>
      </w:r>
      <w:r w:rsidR="008A5E6F" w:rsidRPr="00B70CA4">
        <w:rPr>
          <w:rFonts w:asciiTheme="minorHAnsi" w:eastAsiaTheme="minorHAnsi" w:hAnsiTheme="minorHAnsi" w:cstheme="minorHAnsi"/>
          <w:b w:val="0"/>
          <w:bCs w:val="0"/>
          <w:sz w:val="22"/>
          <w:szCs w:val="22"/>
          <w:lang w:val="en-GB"/>
        </w:rPr>
        <w:t>Literacy</w:t>
      </w:r>
      <w:r w:rsidR="008A5E6F" w:rsidRPr="00B70CA4">
        <w:rPr>
          <w:rFonts w:asciiTheme="minorHAnsi" w:eastAsiaTheme="minorHAnsi" w:hAnsiTheme="minorHAnsi" w:cstheme="minorHAnsi"/>
          <w:b w:val="0"/>
          <w:bCs w:val="0"/>
          <w:sz w:val="22"/>
          <w:szCs w:val="22"/>
          <w:lang w:val="el-GR"/>
        </w:rPr>
        <w:t xml:space="preserve"> </w:t>
      </w:r>
      <w:r w:rsidR="008A5E6F" w:rsidRPr="00B70CA4">
        <w:rPr>
          <w:rFonts w:asciiTheme="minorHAnsi" w:eastAsiaTheme="minorHAnsi" w:hAnsiTheme="minorHAnsi" w:cstheme="minorHAnsi"/>
          <w:b w:val="0"/>
          <w:bCs w:val="0"/>
          <w:sz w:val="22"/>
          <w:szCs w:val="22"/>
          <w:lang w:val="en-GB"/>
        </w:rPr>
        <w:t>Study</w:t>
      </w:r>
      <w:r w:rsidR="001F2ADD" w:rsidRPr="00B70CA4">
        <w:rPr>
          <w:rFonts w:asciiTheme="minorHAnsi" w:eastAsiaTheme="minorHAnsi" w:hAnsiTheme="minorHAnsi" w:cstheme="minorHAnsi"/>
          <w:b w:val="0"/>
          <w:bCs w:val="0"/>
          <w:sz w:val="22"/>
          <w:szCs w:val="22"/>
          <w:lang w:val="el-GR"/>
        </w:rPr>
        <w:t>)</w:t>
      </w:r>
      <w:r w:rsidRPr="00B70CA4">
        <w:rPr>
          <w:rFonts w:asciiTheme="minorHAnsi" w:eastAsiaTheme="minorHAnsi" w:hAnsiTheme="minorHAnsi" w:cstheme="minorHAnsi"/>
          <w:b w:val="0"/>
          <w:bCs w:val="0"/>
          <w:sz w:val="22"/>
          <w:szCs w:val="22"/>
          <w:lang w:val="el-GR"/>
        </w:rPr>
        <w:t xml:space="preserve"> χρησιμοποιούνται αποκλειστικά για ερευνητικούς σκοπούς. </w:t>
      </w:r>
      <w:r w:rsidR="00023184" w:rsidRPr="00B70CA4">
        <w:rPr>
          <w:rFonts w:asciiTheme="minorHAnsi" w:eastAsiaTheme="minorHAnsi" w:hAnsiTheme="minorHAnsi" w:cstheme="minorHAnsi"/>
          <w:b w:val="0"/>
          <w:bCs w:val="0"/>
          <w:sz w:val="22"/>
          <w:szCs w:val="22"/>
          <w:lang w:val="el-GR"/>
        </w:rPr>
        <w:t xml:space="preserve">Η έρευνα </w:t>
      </w:r>
      <w:r w:rsidR="008A5E6F" w:rsidRPr="00B70CA4">
        <w:rPr>
          <w:rFonts w:asciiTheme="minorHAnsi" w:eastAsiaTheme="minorHAnsi" w:hAnsiTheme="minorHAnsi" w:cstheme="minorHAnsi"/>
          <w:b w:val="0"/>
          <w:bCs w:val="0"/>
          <w:sz w:val="22"/>
          <w:szCs w:val="22"/>
          <w:lang w:val="en-GB"/>
        </w:rPr>
        <w:t>PIRLS</w:t>
      </w:r>
      <w:r w:rsidR="008A5E6F" w:rsidRPr="00B70CA4">
        <w:rPr>
          <w:rFonts w:asciiTheme="minorHAnsi" w:eastAsiaTheme="minorHAnsi" w:hAnsiTheme="minorHAnsi" w:cstheme="minorHAnsi"/>
          <w:b w:val="0"/>
          <w:bCs w:val="0"/>
          <w:sz w:val="22"/>
          <w:szCs w:val="22"/>
          <w:lang w:val="el-GR"/>
        </w:rPr>
        <w:t xml:space="preserve"> </w:t>
      </w:r>
      <w:r w:rsidR="009151D4" w:rsidRPr="00B70CA4">
        <w:rPr>
          <w:rFonts w:asciiTheme="minorHAnsi" w:eastAsiaTheme="minorHAnsi" w:hAnsiTheme="minorHAnsi" w:cstheme="minorHAnsi"/>
          <w:b w:val="0"/>
          <w:bCs w:val="0"/>
          <w:sz w:val="22"/>
          <w:szCs w:val="22"/>
          <w:lang w:val="el-GR"/>
        </w:rPr>
        <w:t xml:space="preserve">είναι εκπαιδευτική έρευνα, η οποία </w:t>
      </w:r>
      <w:r w:rsidR="00023184" w:rsidRPr="00B70CA4">
        <w:rPr>
          <w:rFonts w:asciiTheme="minorHAnsi" w:eastAsiaTheme="minorHAnsi" w:hAnsiTheme="minorHAnsi" w:cstheme="minorHAnsi"/>
          <w:b w:val="0"/>
          <w:bCs w:val="0"/>
          <w:sz w:val="22"/>
          <w:szCs w:val="22"/>
          <w:lang w:val="el-GR"/>
        </w:rPr>
        <w:t>συντονίζε</w:t>
      </w:r>
      <w:r w:rsidR="00D959F6" w:rsidRPr="00B70CA4">
        <w:rPr>
          <w:rFonts w:asciiTheme="minorHAnsi" w:eastAsiaTheme="minorHAnsi" w:hAnsiTheme="minorHAnsi" w:cstheme="minorHAnsi"/>
          <w:b w:val="0"/>
          <w:bCs w:val="0"/>
          <w:sz w:val="22"/>
          <w:szCs w:val="22"/>
          <w:lang w:val="el-GR"/>
        </w:rPr>
        <w:t>τ</w:t>
      </w:r>
      <w:r w:rsidR="00023184" w:rsidRPr="00B70CA4">
        <w:rPr>
          <w:rFonts w:asciiTheme="minorHAnsi" w:eastAsiaTheme="minorHAnsi" w:hAnsiTheme="minorHAnsi" w:cstheme="minorHAnsi"/>
          <w:b w:val="0"/>
          <w:bCs w:val="0"/>
          <w:sz w:val="22"/>
          <w:szCs w:val="22"/>
          <w:lang w:val="el-GR"/>
        </w:rPr>
        <w:t>αι από το</w:t>
      </w:r>
      <w:r w:rsidR="00DA0A57" w:rsidRPr="00B70CA4">
        <w:rPr>
          <w:rFonts w:asciiTheme="minorHAnsi" w:eastAsiaTheme="minorHAnsi" w:hAnsiTheme="minorHAnsi" w:cstheme="minorHAnsi"/>
          <w:b w:val="0"/>
          <w:bCs w:val="0"/>
          <w:sz w:val="22"/>
          <w:szCs w:val="22"/>
          <w:lang w:val="el-GR"/>
        </w:rPr>
        <w:t>ν</w:t>
      </w:r>
      <w:r w:rsidR="00023184" w:rsidRPr="00B70CA4">
        <w:rPr>
          <w:rFonts w:asciiTheme="minorHAnsi" w:eastAsiaTheme="minorHAnsi" w:hAnsiTheme="minorHAnsi" w:cstheme="minorHAnsi"/>
          <w:b w:val="0"/>
          <w:bCs w:val="0"/>
          <w:sz w:val="22"/>
          <w:szCs w:val="22"/>
          <w:lang w:val="el-GR"/>
        </w:rPr>
        <w:t xml:space="preserve"> Διεθνή</w:t>
      </w:r>
      <w:r w:rsidR="00D959F6" w:rsidRPr="00B70CA4">
        <w:rPr>
          <w:rFonts w:asciiTheme="minorHAnsi" w:eastAsiaTheme="minorHAnsi" w:hAnsiTheme="minorHAnsi" w:cstheme="minorHAnsi"/>
          <w:b w:val="0"/>
          <w:bCs w:val="0"/>
          <w:sz w:val="22"/>
          <w:szCs w:val="22"/>
          <w:lang w:val="el-GR"/>
        </w:rPr>
        <w:t xml:space="preserve"> Οργανισμό</w:t>
      </w:r>
      <w:r w:rsidRPr="00B70CA4">
        <w:rPr>
          <w:rFonts w:asciiTheme="minorHAnsi" w:eastAsiaTheme="minorHAnsi" w:hAnsiTheme="minorHAnsi" w:cstheme="minorHAnsi"/>
          <w:b w:val="0"/>
          <w:bCs w:val="0"/>
          <w:sz w:val="22"/>
          <w:szCs w:val="22"/>
          <w:lang w:val="el-GR"/>
        </w:rPr>
        <w:t xml:space="preserve"> για την Αξιολόγηση των Εκπαιδευτικών Επιτευγμάτων </w:t>
      </w:r>
      <w:r w:rsidR="00023184" w:rsidRPr="00B70CA4">
        <w:rPr>
          <w:rFonts w:asciiTheme="minorHAnsi" w:eastAsiaTheme="minorHAnsi" w:hAnsiTheme="minorHAnsi" w:cstheme="minorHAnsi"/>
          <w:b w:val="0"/>
          <w:bCs w:val="0"/>
          <w:sz w:val="22"/>
          <w:szCs w:val="22"/>
          <w:lang w:val="el-GR"/>
        </w:rPr>
        <w:t xml:space="preserve">IEA (The International </w:t>
      </w:r>
      <w:r w:rsidRPr="00B70CA4">
        <w:rPr>
          <w:rFonts w:asciiTheme="minorHAnsi" w:eastAsiaTheme="minorHAnsi" w:hAnsiTheme="minorHAnsi" w:cstheme="minorHAnsi"/>
          <w:b w:val="0"/>
          <w:bCs w:val="0"/>
          <w:sz w:val="22"/>
          <w:szCs w:val="22"/>
          <w:lang w:val="el-GR"/>
        </w:rPr>
        <w:t>Association for the Evalua</w:t>
      </w:r>
      <w:r w:rsidR="00023184" w:rsidRPr="00B70CA4">
        <w:rPr>
          <w:rFonts w:asciiTheme="minorHAnsi" w:eastAsiaTheme="minorHAnsi" w:hAnsiTheme="minorHAnsi" w:cstheme="minorHAnsi"/>
          <w:b w:val="0"/>
          <w:bCs w:val="0"/>
          <w:sz w:val="22"/>
          <w:szCs w:val="22"/>
          <w:lang w:val="el-GR"/>
        </w:rPr>
        <w:t xml:space="preserve">tion of Educational Achievement). </w:t>
      </w:r>
    </w:p>
    <w:p w14:paraId="0CF7216C" w14:textId="7020B772" w:rsidR="00D94C4B" w:rsidRPr="00B70CA4" w:rsidRDefault="00D94C4B" w:rsidP="005E12E9">
      <w:pPr>
        <w:pStyle w:val="Heading1"/>
        <w:keepNext w:val="0"/>
        <w:keepLines w:val="0"/>
        <w:spacing w:before="240" w:after="120"/>
        <w:jc w:val="both"/>
        <w:rPr>
          <w:rFonts w:asciiTheme="minorHAnsi" w:eastAsiaTheme="minorHAnsi" w:hAnsiTheme="minorHAnsi" w:cstheme="minorHAnsi"/>
          <w:b w:val="0"/>
          <w:bCs w:val="0"/>
          <w:sz w:val="22"/>
          <w:szCs w:val="22"/>
          <w:lang w:val="el-GR"/>
        </w:rPr>
      </w:pPr>
      <w:r w:rsidRPr="00B70CA4">
        <w:rPr>
          <w:rFonts w:asciiTheme="minorHAnsi" w:eastAsiaTheme="minorHAnsi" w:hAnsiTheme="minorHAnsi" w:cstheme="minorHAnsi"/>
          <w:bCs w:val="0"/>
          <w:sz w:val="22"/>
          <w:szCs w:val="22"/>
          <w:lang w:val="el-GR"/>
        </w:rPr>
        <w:t xml:space="preserve">Ποιες πληροφορίες </w:t>
      </w:r>
      <w:r w:rsidR="009F3DF1" w:rsidRPr="00B70CA4">
        <w:rPr>
          <w:rFonts w:asciiTheme="minorHAnsi" w:eastAsiaTheme="minorHAnsi" w:hAnsiTheme="minorHAnsi" w:cstheme="minorHAnsi"/>
          <w:bCs w:val="0"/>
          <w:sz w:val="22"/>
          <w:szCs w:val="22"/>
          <w:lang w:val="el-GR"/>
        </w:rPr>
        <w:t>ζητούνται</w:t>
      </w:r>
      <w:r w:rsidR="00495020" w:rsidRPr="00B70CA4">
        <w:rPr>
          <w:rFonts w:asciiTheme="minorHAnsi" w:eastAsiaTheme="minorHAnsi" w:hAnsiTheme="minorHAnsi" w:cstheme="minorHAnsi"/>
          <w:bCs w:val="0"/>
          <w:sz w:val="22"/>
          <w:szCs w:val="22"/>
          <w:lang w:val="el-GR"/>
        </w:rPr>
        <w:t>;</w:t>
      </w:r>
    </w:p>
    <w:p w14:paraId="7A9439BC" w14:textId="07CD2C6F" w:rsidR="008371A3" w:rsidRPr="00B70CA4" w:rsidRDefault="0074736B" w:rsidP="005E12E9">
      <w:pPr>
        <w:spacing w:before="120" w:after="0" w:line="240" w:lineRule="auto"/>
        <w:jc w:val="both"/>
        <w:rPr>
          <w:rFonts w:cstheme="minorHAnsi"/>
          <w:lang w:val="el-GR"/>
        </w:rPr>
      </w:pPr>
      <w:r w:rsidRPr="00B70CA4">
        <w:rPr>
          <w:rFonts w:cstheme="minorHAnsi"/>
          <w:lang w:val="el-GR"/>
        </w:rPr>
        <w:t xml:space="preserve">Οι </w:t>
      </w:r>
      <w:r w:rsidR="000E5905" w:rsidRPr="00B70CA4">
        <w:rPr>
          <w:rFonts w:cstheme="minorHAnsi"/>
          <w:lang w:val="el-GR"/>
        </w:rPr>
        <w:t>διευθυντές/διευθύντριες</w:t>
      </w:r>
      <w:r w:rsidRPr="00B70CA4">
        <w:rPr>
          <w:rFonts w:cstheme="minorHAnsi"/>
          <w:lang w:val="el-GR"/>
        </w:rPr>
        <w:t xml:space="preserve"> </w:t>
      </w:r>
      <w:r w:rsidR="00D94C4B" w:rsidRPr="00B70CA4">
        <w:rPr>
          <w:rFonts w:cstheme="minorHAnsi"/>
          <w:lang w:val="el-GR"/>
        </w:rPr>
        <w:t xml:space="preserve">των </w:t>
      </w:r>
      <w:r w:rsidR="00023184" w:rsidRPr="00B70CA4">
        <w:rPr>
          <w:rFonts w:cstheme="minorHAnsi"/>
          <w:lang w:val="el-GR"/>
        </w:rPr>
        <w:t xml:space="preserve">σχολείων </w:t>
      </w:r>
      <w:r w:rsidR="00D94C4B" w:rsidRPr="00B70CA4">
        <w:rPr>
          <w:rFonts w:cstheme="minorHAnsi"/>
          <w:lang w:val="el-GR"/>
        </w:rPr>
        <w:t xml:space="preserve">που συμμετέχουν στην έρευνα </w:t>
      </w:r>
      <w:r w:rsidR="008A5E6F" w:rsidRPr="00B70CA4">
        <w:rPr>
          <w:rFonts w:cstheme="minorHAnsi"/>
          <w:bCs/>
          <w:lang w:val="en-GB"/>
        </w:rPr>
        <w:t>PIRLS</w:t>
      </w:r>
      <w:r w:rsidR="008A5E6F" w:rsidRPr="00B70CA4">
        <w:rPr>
          <w:rFonts w:cstheme="minorHAnsi"/>
          <w:lang w:val="el-GR"/>
        </w:rPr>
        <w:t xml:space="preserve"> </w:t>
      </w:r>
      <w:r w:rsidR="008A5E6F" w:rsidRPr="00B70CA4">
        <w:rPr>
          <w:rFonts w:cstheme="minorHAnsi"/>
          <w:bCs/>
          <w:lang w:val="el-GR"/>
        </w:rPr>
        <w:t>202</w:t>
      </w:r>
      <w:r w:rsidR="009151D4" w:rsidRPr="00B70CA4">
        <w:rPr>
          <w:rFonts w:cstheme="minorHAnsi"/>
          <w:bCs/>
          <w:lang w:val="el-GR"/>
        </w:rPr>
        <w:t>6</w:t>
      </w:r>
      <w:r w:rsidR="008A5E6F" w:rsidRPr="00B70CA4">
        <w:rPr>
          <w:rFonts w:cstheme="minorHAnsi"/>
          <w:lang w:val="el-GR"/>
        </w:rPr>
        <w:t xml:space="preserve"> </w:t>
      </w:r>
      <w:r w:rsidR="00D94C4B" w:rsidRPr="00B70CA4">
        <w:rPr>
          <w:rFonts w:cstheme="minorHAnsi"/>
          <w:lang w:val="el-GR"/>
        </w:rPr>
        <w:t xml:space="preserve">καλούνται να συμπληρώσουν το </w:t>
      </w:r>
      <w:r w:rsidR="00A51882" w:rsidRPr="00B70CA4">
        <w:rPr>
          <w:rFonts w:cstheme="minorHAnsi"/>
          <w:lang w:val="el-GR"/>
        </w:rPr>
        <w:t>Ε</w:t>
      </w:r>
      <w:r w:rsidR="00D94C4B" w:rsidRPr="00B70CA4">
        <w:rPr>
          <w:rFonts w:cstheme="minorHAnsi"/>
          <w:lang w:val="el-GR"/>
        </w:rPr>
        <w:t xml:space="preserve">ρωτηματολόγιο </w:t>
      </w:r>
      <w:r w:rsidR="000E5905" w:rsidRPr="00B70CA4">
        <w:rPr>
          <w:rFonts w:cstheme="minorHAnsi"/>
          <w:lang w:val="el-GR"/>
        </w:rPr>
        <w:t>Σχολείου</w:t>
      </w:r>
      <w:r w:rsidR="009F3DF1" w:rsidRPr="00B70CA4">
        <w:rPr>
          <w:rFonts w:cstheme="minorHAnsi"/>
          <w:lang w:val="el-GR"/>
        </w:rPr>
        <w:t xml:space="preserve"> </w:t>
      </w:r>
      <w:r w:rsidR="00D94C4B" w:rsidRPr="00B70CA4">
        <w:rPr>
          <w:rFonts w:cstheme="minorHAnsi"/>
          <w:lang w:val="el-GR"/>
        </w:rPr>
        <w:t xml:space="preserve">για να </w:t>
      </w:r>
      <w:r w:rsidR="008371A3" w:rsidRPr="00B70CA4">
        <w:rPr>
          <w:rFonts w:cstheme="minorHAnsi"/>
          <w:lang w:val="el-GR"/>
        </w:rPr>
        <w:t>δώσουν πληροφορίες για τα χαρακτηριστικά και τους διαθέσιμους πόρους του σχολείου, τον διδακτικό χρόνο, τη</w:t>
      </w:r>
      <w:r w:rsidR="0043158D" w:rsidRPr="00B70CA4">
        <w:rPr>
          <w:rFonts w:cstheme="minorHAnsi"/>
          <w:lang w:val="el-GR"/>
        </w:rPr>
        <w:t xml:space="preserve">ν </w:t>
      </w:r>
      <w:r w:rsidR="008371A3" w:rsidRPr="00B70CA4">
        <w:rPr>
          <w:rFonts w:cstheme="minorHAnsi"/>
          <w:lang w:val="el-GR"/>
        </w:rPr>
        <w:t>πείρα και το εκπαιδευτικό υπόβαθρ</w:t>
      </w:r>
      <w:r w:rsidR="0043158D" w:rsidRPr="00B70CA4">
        <w:rPr>
          <w:rFonts w:cstheme="minorHAnsi"/>
          <w:lang w:val="el-GR"/>
        </w:rPr>
        <w:t xml:space="preserve">ό τους, τις απόψεις τους σε συναφή ζητήματα καθώς επίσης και για χαρακτηριστικά των μαθητών/μαθητριών (οικονομικό υπόβαθρο, μητρική γλώσσα κ.λπ.). </w:t>
      </w:r>
    </w:p>
    <w:p w14:paraId="7B19AFC6" w14:textId="77777777" w:rsidR="003146F3" w:rsidRPr="003146F3" w:rsidRDefault="003146F3" w:rsidP="005E12E9">
      <w:pPr>
        <w:pStyle w:val="ListParagraph"/>
        <w:numPr>
          <w:ilvl w:val="0"/>
          <w:numId w:val="7"/>
        </w:numPr>
        <w:spacing w:before="120" w:after="0"/>
        <w:ind w:left="714" w:hanging="357"/>
        <w:jc w:val="both"/>
        <w:rPr>
          <w:rFonts w:asciiTheme="minorHAnsi" w:hAnsiTheme="minorHAnsi" w:cstheme="minorHAnsi"/>
          <w:lang w:val="el-GR"/>
        </w:rPr>
      </w:pPr>
      <w:bookmarkStart w:id="1" w:name="_Hlk185576591"/>
      <w:bookmarkStart w:id="2" w:name="_Hlk183169373"/>
      <w:r w:rsidRPr="003146F3">
        <w:rPr>
          <w:rFonts w:asciiTheme="minorHAnsi" w:hAnsiTheme="minorHAnsi" w:cstheme="minorHAnsi"/>
          <w:lang w:val="el-GR"/>
        </w:rPr>
        <w:t xml:space="preserve">Η συμμετοχή στην έρευνα </w:t>
      </w:r>
      <w:r w:rsidRPr="003146F3">
        <w:rPr>
          <w:rFonts w:asciiTheme="minorHAnsi" w:hAnsiTheme="minorHAnsi" w:cstheme="minorHAnsi"/>
          <w:bCs/>
          <w:lang w:val="en-GB"/>
        </w:rPr>
        <w:t>PIRLS</w:t>
      </w:r>
      <w:r w:rsidRPr="003146F3">
        <w:rPr>
          <w:rFonts w:asciiTheme="minorHAnsi" w:hAnsiTheme="minorHAnsi" w:cstheme="minorHAnsi"/>
          <w:lang w:val="el-GR"/>
        </w:rPr>
        <w:t xml:space="preserve"> </w:t>
      </w:r>
      <w:r w:rsidRPr="003146F3">
        <w:rPr>
          <w:rFonts w:asciiTheme="minorHAnsi" w:hAnsiTheme="minorHAnsi" w:cstheme="minorHAnsi"/>
          <w:bCs/>
          <w:lang w:val="el-GR"/>
        </w:rPr>
        <w:t>2026</w:t>
      </w:r>
      <w:r w:rsidRPr="003146F3">
        <w:rPr>
          <w:rFonts w:asciiTheme="minorHAnsi" w:hAnsiTheme="minorHAnsi" w:cstheme="minorHAnsi"/>
          <w:lang w:val="el-GR"/>
        </w:rPr>
        <w:t xml:space="preserve"> είναι υποχρεωτική για τα σχολεία.</w:t>
      </w:r>
    </w:p>
    <w:p w14:paraId="23794055" w14:textId="77777777" w:rsidR="003146F3" w:rsidRPr="003146F3" w:rsidRDefault="003146F3" w:rsidP="003146F3">
      <w:pPr>
        <w:pStyle w:val="ListParagraph"/>
        <w:numPr>
          <w:ilvl w:val="0"/>
          <w:numId w:val="7"/>
        </w:numPr>
        <w:spacing w:after="0"/>
        <w:jc w:val="both"/>
        <w:rPr>
          <w:rFonts w:asciiTheme="minorHAnsi" w:hAnsiTheme="minorHAnsi" w:cstheme="minorHAnsi"/>
          <w:bCs/>
          <w:lang w:val="el-GR"/>
        </w:rPr>
      </w:pPr>
      <w:r w:rsidRPr="003146F3">
        <w:rPr>
          <w:rFonts w:asciiTheme="minorHAnsi" w:hAnsiTheme="minorHAnsi" w:cstheme="minorHAnsi"/>
          <w:bCs/>
          <w:lang w:val="el-GR"/>
        </w:rPr>
        <w:lastRenderedPageBreak/>
        <w:t xml:space="preserve">Θεωρείται ότι η συμπλήρωση και η επιστροφή του ερωτηματολογίου συνιστά συναίνεση για συμμετοχή στην έρευνα </w:t>
      </w:r>
      <w:r w:rsidRPr="003146F3">
        <w:rPr>
          <w:rFonts w:asciiTheme="minorHAnsi" w:hAnsiTheme="minorHAnsi" w:cstheme="minorHAnsi"/>
          <w:bCs/>
          <w:lang w:val="en-GB"/>
        </w:rPr>
        <w:t>PIRLS</w:t>
      </w:r>
      <w:r w:rsidRPr="003146F3">
        <w:rPr>
          <w:rFonts w:asciiTheme="minorHAnsi" w:hAnsiTheme="minorHAnsi" w:cstheme="minorHAnsi"/>
          <w:bCs/>
          <w:lang w:val="el-GR"/>
        </w:rPr>
        <w:t>.</w:t>
      </w:r>
    </w:p>
    <w:p w14:paraId="22D7F915" w14:textId="48B658B4" w:rsidR="00E15C3C" w:rsidRPr="00086563" w:rsidRDefault="003146F3" w:rsidP="00086563">
      <w:pPr>
        <w:pStyle w:val="ListParagraph"/>
        <w:numPr>
          <w:ilvl w:val="0"/>
          <w:numId w:val="7"/>
        </w:numPr>
        <w:spacing w:before="120"/>
        <w:ind w:left="714" w:hanging="357"/>
        <w:contextualSpacing w:val="0"/>
        <w:jc w:val="both"/>
        <w:rPr>
          <w:rFonts w:asciiTheme="minorHAnsi" w:hAnsiTheme="minorHAnsi" w:cstheme="minorHAnsi"/>
          <w:bCs/>
          <w:lang w:val="el-GR"/>
        </w:rPr>
      </w:pPr>
      <w:r w:rsidRPr="003146F3">
        <w:rPr>
          <w:rFonts w:asciiTheme="minorHAnsi" w:hAnsiTheme="minorHAnsi" w:cstheme="minorHAnsi"/>
          <w:bCs/>
          <w:lang w:val="el-GR"/>
        </w:rPr>
        <w:t xml:space="preserve">Η απόσυρση της συναίνεσης στην επεξεργασία των δεδομένων χωρίς δήλωση συγκεκριμένου λόγου μπορεί να γίνει μέχρι το τέλος </w:t>
      </w:r>
      <w:r w:rsidR="00930C2F">
        <w:rPr>
          <w:rFonts w:asciiTheme="minorHAnsi" w:hAnsiTheme="minorHAnsi" w:cstheme="minorHAnsi"/>
          <w:bCs/>
          <w:lang w:val="el-GR"/>
        </w:rPr>
        <w:t>Μαΐ</w:t>
      </w:r>
      <w:r w:rsidRPr="003146F3">
        <w:rPr>
          <w:rFonts w:asciiTheme="minorHAnsi" w:hAnsiTheme="minorHAnsi" w:cstheme="minorHAnsi"/>
          <w:bCs/>
          <w:lang w:val="el-GR"/>
        </w:rPr>
        <w:t>ου 202</w:t>
      </w:r>
      <w:r w:rsidR="00930C2F">
        <w:rPr>
          <w:rFonts w:asciiTheme="minorHAnsi" w:hAnsiTheme="minorHAnsi" w:cstheme="minorHAnsi"/>
          <w:bCs/>
          <w:lang w:val="el-GR"/>
        </w:rPr>
        <w:t>6</w:t>
      </w:r>
      <w:r w:rsidRPr="003146F3">
        <w:rPr>
          <w:rFonts w:asciiTheme="minorHAnsi" w:hAnsiTheme="minorHAnsi" w:cstheme="minorHAnsi"/>
          <w:bCs/>
          <w:lang w:val="el-GR"/>
        </w:rPr>
        <w:t xml:space="preserve"> με αποστολή μηνύματος στο Εθνικό Κέντρο PIRLS σύμφωνα με τα πιο κάτω στοιχεία:</w:t>
      </w:r>
    </w:p>
    <w:p w14:paraId="5C6AB6B0" w14:textId="28B780E1" w:rsidR="003146F3" w:rsidRPr="006375F3" w:rsidRDefault="003146F3" w:rsidP="002E7882">
      <w:pPr>
        <w:pStyle w:val="ListParagraph"/>
        <w:spacing w:before="120" w:after="0"/>
        <w:ind w:left="1985"/>
        <w:contextualSpacing w:val="0"/>
        <w:jc w:val="both"/>
        <w:rPr>
          <w:rFonts w:asciiTheme="minorHAnsi" w:hAnsiTheme="minorHAnsi" w:cstheme="minorHAnsi"/>
          <w:bCs/>
          <w:i/>
          <w:iCs/>
          <w:lang w:val="el-GR"/>
        </w:rPr>
      </w:pPr>
      <w:r w:rsidRPr="006375F3">
        <w:rPr>
          <w:rFonts w:asciiTheme="minorHAnsi" w:hAnsiTheme="minorHAnsi" w:cstheme="minorHAnsi"/>
          <w:bCs/>
          <w:i/>
          <w:iCs/>
          <w:lang w:val="el-GR"/>
        </w:rPr>
        <w:t xml:space="preserve">Εθνικό Κέντρο PIRLS </w:t>
      </w:r>
    </w:p>
    <w:p w14:paraId="71570D4D" w14:textId="32A3FD2F" w:rsidR="003146F3" w:rsidRPr="006375F3" w:rsidRDefault="003146F3" w:rsidP="002E7882">
      <w:pPr>
        <w:pStyle w:val="ListParagraph"/>
        <w:spacing w:before="240"/>
        <w:ind w:left="1985"/>
        <w:jc w:val="both"/>
        <w:rPr>
          <w:rFonts w:asciiTheme="minorHAnsi" w:hAnsiTheme="minorHAnsi" w:cstheme="minorHAnsi"/>
          <w:bCs/>
          <w:i/>
          <w:iCs/>
          <w:lang w:val="el-GR"/>
        </w:rPr>
      </w:pPr>
      <w:r w:rsidRPr="006375F3">
        <w:rPr>
          <w:rFonts w:asciiTheme="minorHAnsi" w:hAnsiTheme="minorHAnsi" w:cstheme="minorHAnsi"/>
          <w:bCs/>
          <w:i/>
          <w:iCs/>
          <w:lang w:val="el-GR"/>
        </w:rPr>
        <w:t>Κέντρο Εκπαιδευτικής Έρευνας και Αξιολόγησης</w:t>
      </w:r>
      <w:r w:rsidR="002E7882" w:rsidRPr="006375F3">
        <w:rPr>
          <w:rFonts w:asciiTheme="minorHAnsi" w:hAnsiTheme="minorHAnsi" w:cstheme="minorHAnsi"/>
          <w:bCs/>
          <w:i/>
          <w:iCs/>
          <w:lang w:val="el-GR"/>
        </w:rPr>
        <w:t xml:space="preserve">, </w:t>
      </w:r>
      <w:r w:rsidRPr="006375F3">
        <w:rPr>
          <w:rFonts w:asciiTheme="minorHAnsi" w:hAnsiTheme="minorHAnsi" w:cstheme="minorHAnsi"/>
          <w:bCs/>
          <w:i/>
          <w:iCs/>
          <w:lang w:val="el-GR"/>
        </w:rPr>
        <w:t>Παιδαγωγικό Ινστιτούτο</w:t>
      </w:r>
      <w:r w:rsidR="002E7882" w:rsidRPr="006375F3">
        <w:rPr>
          <w:rFonts w:asciiTheme="minorHAnsi" w:hAnsiTheme="minorHAnsi" w:cstheme="minorHAnsi"/>
          <w:bCs/>
          <w:i/>
          <w:iCs/>
          <w:lang w:val="el-GR"/>
        </w:rPr>
        <w:t>,</w:t>
      </w:r>
      <w:r w:rsidRPr="006375F3">
        <w:rPr>
          <w:rFonts w:asciiTheme="minorHAnsi" w:hAnsiTheme="minorHAnsi" w:cstheme="minorHAnsi"/>
          <w:bCs/>
          <w:i/>
          <w:iCs/>
          <w:lang w:val="el-GR"/>
        </w:rPr>
        <w:t xml:space="preserve"> </w:t>
      </w:r>
    </w:p>
    <w:p w14:paraId="0AEAB86D" w14:textId="7BE22CB6" w:rsidR="003146F3" w:rsidRPr="006375F3" w:rsidRDefault="003146F3" w:rsidP="002E7882">
      <w:pPr>
        <w:pStyle w:val="ListParagraph"/>
        <w:spacing w:before="240"/>
        <w:ind w:left="1985"/>
        <w:jc w:val="both"/>
        <w:rPr>
          <w:rFonts w:asciiTheme="minorHAnsi" w:hAnsiTheme="minorHAnsi" w:cstheme="minorHAnsi"/>
          <w:bCs/>
          <w:i/>
          <w:iCs/>
          <w:lang w:val="el-GR"/>
        </w:rPr>
      </w:pPr>
      <w:r w:rsidRPr="006375F3">
        <w:rPr>
          <w:rFonts w:asciiTheme="minorHAnsi" w:hAnsiTheme="minorHAnsi" w:cstheme="minorHAnsi"/>
          <w:bCs/>
          <w:i/>
          <w:iCs/>
          <w:lang w:val="el-GR"/>
        </w:rPr>
        <w:t>Λεωφ</w:t>
      </w:r>
      <w:r w:rsidR="002E7882" w:rsidRPr="006375F3">
        <w:rPr>
          <w:rFonts w:asciiTheme="minorHAnsi" w:hAnsiTheme="minorHAnsi" w:cstheme="minorHAnsi"/>
          <w:bCs/>
          <w:i/>
          <w:iCs/>
          <w:lang w:val="el-GR"/>
        </w:rPr>
        <w:t>όρος</w:t>
      </w:r>
      <w:r w:rsidRPr="006375F3">
        <w:rPr>
          <w:rFonts w:asciiTheme="minorHAnsi" w:hAnsiTheme="minorHAnsi" w:cstheme="minorHAnsi"/>
          <w:bCs/>
          <w:i/>
          <w:iCs/>
          <w:lang w:val="el-GR"/>
        </w:rPr>
        <w:t xml:space="preserve"> Μακεδονίας 40</w:t>
      </w:r>
      <w:r w:rsidR="002E7882" w:rsidRPr="006375F3">
        <w:rPr>
          <w:rFonts w:asciiTheme="minorHAnsi" w:hAnsiTheme="minorHAnsi" w:cstheme="minorHAnsi"/>
          <w:bCs/>
          <w:i/>
          <w:iCs/>
          <w:lang w:val="el-GR"/>
        </w:rPr>
        <w:t xml:space="preserve">, </w:t>
      </w:r>
      <w:r w:rsidRPr="006375F3">
        <w:rPr>
          <w:rFonts w:asciiTheme="minorHAnsi" w:hAnsiTheme="minorHAnsi" w:cstheme="minorHAnsi"/>
          <w:bCs/>
          <w:i/>
          <w:iCs/>
          <w:lang w:val="el-GR"/>
        </w:rPr>
        <w:t>2238, Λατσιά</w:t>
      </w:r>
    </w:p>
    <w:p w14:paraId="69B1F6BA" w14:textId="77777777" w:rsidR="003146F3" w:rsidRPr="006375F3" w:rsidRDefault="003146F3" w:rsidP="002E7882">
      <w:pPr>
        <w:pStyle w:val="ListParagraph"/>
        <w:spacing w:before="240"/>
        <w:ind w:left="1985"/>
        <w:jc w:val="both"/>
        <w:rPr>
          <w:rFonts w:asciiTheme="minorHAnsi" w:hAnsiTheme="minorHAnsi" w:cstheme="minorHAnsi"/>
          <w:bCs/>
          <w:i/>
          <w:iCs/>
          <w:lang w:val="el-GR"/>
        </w:rPr>
      </w:pPr>
      <w:r w:rsidRPr="006375F3">
        <w:rPr>
          <w:rFonts w:asciiTheme="minorHAnsi" w:hAnsiTheme="minorHAnsi" w:cstheme="minorHAnsi"/>
          <w:bCs/>
          <w:i/>
          <w:iCs/>
          <w:lang w:val="el-GR"/>
        </w:rPr>
        <w:t>Tηλέφωνο: 22 402317</w:t>
      </w:r>
    </w:p>
    <w:p w14:paraId="7E4D03B8" w14:textId="02622A3E" w:rsidR="003146F3" w:rsidRPr="006375F3" w:rsidRDefault="003146F3" w:rsidP="002E7882">
      <w:pPr>
        <w:pStyle w:val="ListParagraph"/>
        <w:spacing w:before="120"/>
        <w:ind w:left="1985"/>
        <w:contextualSpacing w:val="0"/>
        <w:jc w:val="both"/>
        <w:rPr>
          <w:rFonts w:asciiTheme="minorHAnsi" w:hAnsiTheme="minorHAnsi" w:cstheme="minorHAnsi"/>
          <w:bCs/>
          <w:i/>
          <w:iCs/>
          <w:lang w:val="el-GR"/>
        </w:rPr>
      </w:pPr>
      <w:r w:rsidRPr="006375F3">
        <w:rPr>
          <w:rFonts w:asciiTheme="minorHAnsi" w:hAnsiTheme="minorHAnsi" w:cstheme="minorHAnsi"/>
          <w:bCs/>
          <w:i/>
          <w:iCs/>
          <w:lang w:val="el-GR"/>
        </w:rPr>
        <w:t xml:space="preserve">Ηλεκτρονικό Ταχυδρομείο: </w:t>
      </w:r>
      <w:hyperlink r:id="rId9" w:history="1">
        <w:r w:rsidRPr="006375F3">
          <w:rPr>
            <w:rStyle w:val="Hyperlink"/>
            <w:rFonts w:asciiTheme="minorHAnsi" w:hAnsiTheme="minorHAnsi" w:cstheme="minorHAnsi"/>
            <w:bCs/>
            <w:i/>
            <w:iCs/>
            <w:lang w:val="el-GR"/>
          </w:rPr>
          <w:t>pirls@cyearn.pi.ac.cy</w:t>
        </w:r>
      </w:hyperlink>
    </w:p>
    <w:p w14:paraId="6B9495AA" w14:textId="434EAFC1" w:rsidR="003146F3" w:rsidRPr="003146F3" w:rsidRDefault="003146F3" w:rsidP="00C554BF">
      <w:pPr>
        <w:pStyle w:val="ListParagraph"/>
        <w:numPr>
          <w:ilvl w:val="0"/>
          <w:numId w:val="7"/>
        </w:numPr>
        <w:spacing w:before="120"/>
        <w:ind w:left="714" w:hanging="357"/>
        <w:contextualSpacing w:val="0"/>
        <w:jc w:val="both"/>
        <w:rPr>
          <w:rFonts w:asciiTheme="minorHAnsi" w:hAnsiTheme="minorHAnsi" w:cstheme="minorHAnsi"/>
          <w:lang w:val="el-GR"/>
        </w:rPr>
      </w:pPr>
      <w:r w:rsidRPr="003146F3">
        <w:rPr>
          <w:rFonts w:asciiTheme="minorHAnsi" w:hAnsiTheme="minorHAnsi" w:cstheme="minorHAnsi"/>
          <w:bCs/>
          <w:lang w:val="el-GR"/>
        </w:rPr>
        <w:t>Τα δεδομένα που θα έχουν συλλεγεί μέχρι την ημερομηνία αυτή δεν θα τύχουν επεξεργασίας και τα δεδομένα που θα έχουν ήδη αποθηκευτεί, θα διαγραφούν. Επίσης, η απόσυρση της συναίνεσης δεν θα έχει αρνητικές συνέπειες.</w:t>
      </w:r>
    </w:p>
    <w:p w14:paraId="7F3F49FA" w14:textId="10D38EBF" w:rsidR="003146F3" w:rsidRPr="00086563" w:rsidRDefault="003146F3" w:rsidP="00086563">
      <w:pPr>
        <w:pStyle w:val="ListParagraph"/>
        <w:numPr>
          <w:ilvl w:val="0"/>
          <w:numId w:val="7"/>
        </w:numPr>
        <w:spacing w:before="120"/>
        <w:contextualSpacing w:val="0"/>
        <w:jc w:val="both"/>
        <w:rPr>
          <w:rFonts w:asciiTheme="minorHAnsi" w:hAnsiTheme="minorHAnsi" w:cstheme="minorHAnsi"/>
          <w:lang w:val="el-GR"/>
        </w:rPr>
      </w:pPr>
      <w:r w:rsidRPr="003146F3">
        <w:rPr>
          <w:rFonts w:asciiTheme="minorHAnsi" w:hAnsiTheme="minorHAnsi" w:cstheme="minorHAnsi"/>
          <w:lang w:val="el-GR"/>
        </w:rPr>
        <w:t xml:space="preserve">Άτομο επικοινωνίας για θέματα </w:t>
      </w:r>
      <w:r w:rsidR="00930C2F">
        <w:rPr>
          <w:rFonts w:asciiTheme="minorHAnsi" w:hAnsiTheme="minorHAnsi" w:cstheme="minorHAnsi"/>
          <w:lang w:val="el-GR"/>
        </w:rPr>
        <w:t>επεξεργ</w:t>
      </w:r>
      <w:r w:rsidRPr="003146F3">
        <w:rPr>
          <w:rFonts w:asciiTheme="minorHAnsi" w:hAnsiTheme="minorHAnsi" w:cstheme="minorHAnsi"/>
          <w:lang w:val="el-GR"/>
        </w:rPr>
        <w:t xml:space="preserve">ασίας </w:t>
      </w:r>
      <w:r w:rsidR="00930C2F">
        <w:rPr>
          <w:rFonts w:asciiTheme="minorHAnsi" w:hAnsiTheme="minorHAnsi" w:cstheme="minorHAnsi"/>
          <w:lang w:val="el-GR"/>
        </w:rPr>
        <w:t xml:space="preserve">προσωπικών </w:t>
      </w:r>
      <w:r w:rsidRPr="003146F3">
        <w:rPr>
          <w:rFonts w:asciiTheme="minorHAnsi" w:hAnsiTheme="minorHAnsi" w:cstheme="minorHAnsi"/>
          <w:lang w:val="el-GR"/>
        </w:rPr>
        <w:t>δεδομένων:</w:t>
      </w:r>
    </w:p>
    <w:p w14:paraId="3A060072" w14:textId="77777777" w:rsidR="003146F3" w:rsidRPr="006375F3" w:rsidRDefault="003146F3" w:rsidP="002E7882">
      <w:pPr>
        <w:pStyle w:val="Heading1"/>
        <w:keepNext w:val="0"/>
        <w:keepLines w:val="0"/>
        <w:spacing w:before="120" w:after="0"/>
        <w:ind w:left="1985"/>
        <w:jc w:val="both"/>
        <w:rPr>
          <w:rFonts w:asciiTheme="minorHAnsi" w:eastAsiaTheme="minorHAnsi" w:hAnsiTheme="minorHAnsi" w:cstheme="minorHAnsi"/>
          <w:b w:val="0"/>
          <w:bCs w:val="0"/>
          <w:i/>
          <w:sz w:val="22"/>
          <w:szCs w:val="22"/>
          <w:lang w:val="el-GR"/>
        </w:rPr>
      </w:pPr>
      <w:r w:rsidRPr="006375F3">
        <w:rPr>
          <w:rFonts w:asciiTheme="minorHAnsi" w:eastAsiaTheme="minorHAnsi" w:hAnsiTheme="minorHAnsi" w:cstheme="minorHAnsi"/>
          <w:b w:val="0"/>
          <w:bCs w:val="0"/>
          <w:i/>
          <w:sz w:val="22"/>
          <w:szCs w:val="22"/>
          <w:lang w:val="el-GR"/>
        </w:rPr>
        <w:t xml:space="preserve">Γιασεμίνα Καραγιώργη </w:t>
      </w:r>
    </w:p>
    <w:p w14:paraId="134BDC60" w14:textId="77777777" w:rsidR="003146F3" w:rsidRPr="006375F3" w:rsidRDefault="003146F3" w:rsidP="002E7882">
      <w:pPr>
        <w:pStyle w:val="Heading1"/>
        <w:keepNext w:val="0"/>
        <w:keepLines w:val="0"/>
        <w:spacing w:before="0" w:after="0"/>
        <w:ind w:left="1985"/>
        <w:jc w:val="both"/>
        <w:rPr>
          <w:rFonts w:asciiTheme="minorHAnsi" w:eastAsiaTheme="minorHAnsi" w:hAnsiTheme="minorHAnsi" w:cstheme="minorHAnsi"/>
          <w:b w:val="0"/>
          <w:bCs w:val="0"/>
          <w:i/>
          <w:sz w:val="22"/>
          <w:szCs w:val="22"/>
          <w:lang w:val="el-GR"/>
        </w:rPr>
      </w:pPr>
      <w:r w:rsidRPr="006375F3">
        <w:rPr>
          <w:rFonts w:asciiTheme="minorHAnsi" w:eastAsiaTheme="minorHAnsi" w:hAnsiTheme="minorHAnsi" w:cstheme="minorHAnsi"/>
          <w:b w:val="0"/>
          <w:bCs w:val="0"/>
          <w:i/>
          <w:sz w:val="22"/>
          <w:szCs w:val="22"/>
          <w:lang w:val="el-GR"/>
        </w:rPr>
        <w:t xml:space="preserve">Κέντρο Εκπαιδευτικής Έρευνας και Αξιολόγησης, Παιδαγωγικό Ινστιτούτο, </w:t>
      </w:r>
    </w:p>
    <w:p w14:paraId="605202E0" w14:textId="77777777" w:rsidR="003146F3" w:rsidRPr="006375F3" w:rsidRDefault="003146F3" w:rsidP="002E7882">
      <w:pPr>
        <w:pStyle w:val="Heading1"/>
        <w:keepNext w:val="0"/>
        <w:keepLines w:val="0"/>
        <w:spacing w:before="0" w:after="0"/>
        <w:ind w:left="1985"/>
        <w:jc w:val="both"/>
        <w:rPr>
          <w:rFonts w:asciiTheme="minorHAnsi" w:eastAsiaTheme="minorHAnsi" w:hAnsiTheme="minorHAnsi" w:cstheme="minorHAnsi"/>
          <w:b w:val="0"/>
          <w:bCs w:val="0"/>
          <w:i/>
          <w:sz w:val="22"/>
          <w:szCs w:val="22"/>
          <w:lang w:val="el-GR"/>
        </w:rPr>
      </w:pPr>
      <w:r w:rsidRPr="006375F3">
        <w:rPr>
          <w:rFonts w:asciiTheme="minorHAnsi" w:eastAsiaTheme="minorHAnsi" w:hAnsiTheme="minorHAnsi" w:cstheme="minorHAnsi"/>
          <w:b w:val="0"/>
          <w:bCs w:val="0"/>
          <w:i/>
          <w:sz w:val="22"/>
          <w:szCs w:val="22"/>
          <w:lang w:val="el-GR"/>
        </w:rPr>
        <w:t>Λεωφόρος Μακεδονίας 40, 2238, Λατσιά</w:t>
      </w:r>
      <w:r w:rsidRPr="006375F3">
        <w:rPr>
          <w:rFonts w:asciiTheme="minorHAnsi" w:hAnsiTheme="minorHAnsi" w:cstheme="minorHAnsi"/>
          <w:i/>
          <w:sz w:val="22"/>
          <w:szCs w:val="22"/>
          <w:lang w:val="el-GR"/>
        </w:rPr>
        <w:t xml:space="preserve"> </w:t>
      </w:r>
    </w:p>
    <w:p w14:paraId="45452776" w14:textId="77777777" w:rsidR="003146F3" w:rsidRPr="006375F3" w:rsidRDefault="003146F3" w:rsidP="002E7882">
      <w:pPr>
        <w:pStyle w:val="Heading1"/>
        <w:keepNext w:val="0"/>
        <w:keepLines w:val="0"/>
        <w:spacing w:before="0" w:after="0"/>
        <w:ind w:left="1985"/>
        <w:jc w:val="both"/>
        <w:rPr>
          <w:rFonts w:asciiTheme="minorHAnsi" w:eastAsiaTheme="minorHAnsi" w:hAnsiTheme="minorHAnsi" w:cstheme="minorHAnsi"/>
          <w:b w:val="0"/>
          <w:bCs w:val="0"/>
          <w:i/>
          <w:sz w:val="22"/>
          <w:szCs w:val="22"/>
          <w:lang w:val="el-GR"/>
        </w:rPr>
      </w:pPr>
      <w:r w:rsidRPr="006375F3">
        <w:rPr>
          <w:rFonts w:asciiTheme="minorHAnsi" w:eastAsiaTheme="minorHAnsi" w:hAnsiTheme="minorHAnsi" w:cstheme="minorHAnsi"/>
          <w:b w:val="0"/>
          <w:bCs w:val="0"/>
          <w:i/>
          <w:sz w:val="22"/>
          <w:szCs w:val="22"/>
          <w:lang w:val="en-US"/>
        </w:rPr>
        <w:t>T</w:t>
      </w:r>
      <w:r w:rsidRPr="006375F3">
        <w:rPr>
          <w:rFonts w:asciiTheme="minorHAnsi" w:eastAsiaTheme="minorHAnsi" w:hAnsiTheme="minorHAnsi" w:cstheme="minorHAnsi"/>
          <w:b w:val="0"/>
          <w:bCs w:val="0"/>
          <w:i/>
          <w:sz w:val="22"/>
          <w:szCs w:val="22"/>
          <w:lang w:val="el-GR"/>
        </w:rPr>
        <w:t>ηλέφωνο: 22 402317</w:t>
      </w:r>
    </w:p>
    <w:p w14:paraId="0907BCC7" w14:textId="77777777" w:rsidR="003146F3" w:rsidRPr="006375F3" w:rsidRDefault="003146F3" w:rsidP="002E7882">
      <w:pPr>
        <w:pStyle w:val="Heading1"/>
        <w:keepNext w:val="0"/>
        <w:keepLines w:val="0"/>
        <w:spacing w:before="0" w:after="0"/>
        <w:ind w:left="1985"/>
        <w:jc w:val="both"/>
        <w:rPr>
          <w:rFonts w:asciiTheme="minorHAnsi" w:eastAsiaTheme="minorHAnsi" w:hAnsiTheme="minorHAnsi" w:cstheme="minorHAnsi"/>
          <w:b w:val="0"/>
          <w:bCs w:val="0"/>
          <w:i/>
          <w:sz w:val="22"/>
          <w:szCs w:val="22"/>
          <w:lang w:val="el-GR"/>
        </w:rPr>
      </w:pPr>
      <w:r w:rsidRPr="006375F3">
        <w:rPr>
          <w:rFonts w:asciiTheme="minorHAnsi" w:eastAsiaTheme="minorHAnsi" w:hAnsiTheme="minorHAnsi" w:cstheme="minorHAnsi"/>
          <w:b w:val="0"/>
          <w:bCs w:val="0"/>
          <w:i/>
          <w:sz w:val="22"/>
          <w:szCs w:val="22"/>
          <w:lang w:val="el-GR"/>
        </w:rPr>
        <w:t>Τηλεομοιότυπο: 22 560118</w:t>
      </w:r>
    </w:p>
    <w:p w14:paraId="04639361" w14:textId="44F85C93" w:rsidR="003146F3" w:rsidRPr="006375F3" w:rsidRDefault="003146F3" w:rsidP="002E7882">
      <w:pPr>
        <w:pStyle w:val="Heading1"/>
        <w:keepNext w:val="0"/>
        <w:keepLines w:val="0"/>
        <w:spacing w:before="0" w:after="0"/>
        <w:ind w:left="1985"/>
        <w:jc w:val="both"/>
        <w:rPr>
          <w:rFonts w:asciiTheme="minorHAnsi" w:eastAsiaTheme="minorHAnsi" w:hAnsiTheme="minorHAnsi" w:cstheme="minorHAnsi"/>
          <w:b w:val="0"/>
          <w:bCs w:val="0"/>
          <w:i/>
          <w:sz w:val="22"/>
          <w:szCs w:val="22"/>
          <w:lang w:val="el-GR"/>
        </w:rPr>
      </w:pPr>
      <w:r w:rsidRPr="006375F3">
        <w:rPr>
          <w:rFonts w:asciiTheme="minorHAnsi" w:eastAsiaTheme="minorHAnsi" w:hAnsiTheme="minorHAnsi" w:cstheme="minorHAnsi"/>
          <w:b w:val="0"/>
          <w:bCs w:val="0"/>
          <w:i/>
          <w:sz w:val="22"/>
          <w:szCs w:val="22"/>
          <w:lang w:val="el-GR"/>
        </w:rPr>
        <w:t xml:space="preserve">Ηλεκτρονικό Ταχυδρομείο: </w:t>
      </w:r>
      <w:hyperlink r:id="rId10" w:history="1">
        <w:r w:rsidRPr="006375F3">
          <w:rPr>
            <w:rStyle w:val="Hyperlink"/>
            <w:rFonts w:asciiTheme="minorHAnsi" w:eastAsiaTheme="minorHAnsi" w:hAnsiTheme="minorHAnsi" w:cstheme="minorHAnsi"/>
            <w:b w:val="0"/>
            <w:bCs w:val="0"/>
            <w:i/>
            <w:sz w:val="22"/>
            <w:szCs w:val="22"/>
            <w:lang w:val="en-US"/>
          </w:rPr>
          <w:t>karagiorgi</w:t>
        </w:r>
        <w:r w:rsidRPr="006375F3">
          <w:rPr>
            <w:rStyle w:val="Hyperlink"/>
            <w:rFonts w:asciiTheme="minorHAnsi" w:eastAsiaTheme="minorHAnsi" w:hAnsiTheme="minorHAnsi" w:cstheme="minorHAnsi"/>
            <w:b w:val="0"/>
            <w:bCs w:val="0"/>
            <w:i/>
            <w:sz w:val="22"/>
            <w:szCs w:val="22"/>
            <w:lang w:val="el-GR"/>
          </w:rPr>
          <w:t>.</w:t>
        </w:r>
        <w:r w:rsidRPr="006375F3">
          <w:rPr>
            <w:rStyle w:val="Hyperlink"/>
            <w:rFonts w:asciiTheme="minorHAnsi" w:eastAsiaTheme="minorHAnsi" w:hAnsiTheme="minorHAnsi" w:cstheme="minorHAnsi"/>
            <w:b w:val="0"/>
            <w:bCs w:val="0"/>
            <w:i/>
            <w:sz w:val="22"/>
            <w:szCs w:val="22"/>
            <w:lang w:val="en-US"/>
          </w:rPr>
          <w:t>y</w:t>
        </w:r>
        <w:r w:rsidRPr="006375F3">
          <w:rPr>
            <w:rStyle w:val="Hyperlink"/>
            <w:rFonts w:asciiTheme="minorHAnsi" w:eastAsiaTheme="minorHAnsi" w:hAnsiTheme="minorHAnsi" w:cstheme="minorHAnsi"/>
            <w:b w:val="0"/>
            <w:bCs w:val="0"/>
            <w:i/>
            <w:sz w:val="22"/>
            <w:szCs w:val="22"/>
            <w:lang w:val="el-GR"/>
          </w:rPr>
          <w:t>@</w:t>
        </w:r>
        <w:r w:rsidRPr="006375F3">
          <w:rPr>
            <w:rStyle w:val="Hyperlink"/>
            <w:rFonts w:asciiTheme="minorHAnsi" w:eastAsiaTheme="minorHAnsi" w:hAnsiTheme="minorHAnsi" w:cstheme="minorHAnsi"/>
            <w:b w:val="0"/>
            <w:bCs w:val="0"/>
            <w:i/>
            <w:sz w:val="22"/>
            <w:szCs w:val="22"/>
            <w:lang w:val="en-US"/>
          </w:rPr>
          <w:t>cyearn</w:t>
        </w:r>
        <w:r w:rsidRPr="006375F3">
          <w:rPr>
            <w:rStyle w:val="Hyperlink"/>
            <w:rFonts w:asciiTheme="minorHAnsi" w:eastAsiaTheme="minorHAnsi" w:hAnsiTheme="minorHAnsi" w:cstheme="minorHAnsi"/>
            <w:b w:val="0"/>
            <w:bCs w:val="0"/>
            <w:i/>
            <w:sz w:val="22"/>
            <w:szCs w:val="22"/>
            <w:lang w:val="el-GR"/>
          </w:rPr>
          <w:t>.</w:t>
        </w:r>
        <w:r w:rsidRPr="006375F3">
          <w:rPr>
            <w:rStyle w:val="Hyperlink"/>
            <w:rFonts w:asciiTheme="minorHAnsi" w:eastAsiaTheme="minorHAnsi" w:hAnsiTheme="minorHAnsi" w:cstheme="minorHAnsi"/>
            <w:b w:val="0"/>
            <w:bCs w:val="0"/>
            <w:i/>
            <w:sz w:val="22"/>
            <w:szCs w:val="22"/>
            <w:lang w:val="en-US"/>
          </w:rPr>
          <w:t>pi</w:t>
        </w:r>
        <w:r w:rsidRPr="006375F3">
          <w:rPr>
            <w:rStyle w:val="Hyperlink"/>
            <w:rFonts w:asciiTheme="minorHAnsi" w:eastAsiaTheme="minorHAnsi" w:hAnsiTheme="minorHAnsi" w:cstheme="minorHAnsi"/>
            <w:b w:val="0"/>
            <w:bCs w:val="0"/>
            <w:i/>
            <w:sz w:val="22"/>
            <w:szCs w:val="22"/>
            <w:lang w:val="el-GR"/>
          </w:rPr>
          <w:t>.</w:t>
        </w:r>
        <w:r w:rsidRPr="006375F3">
          <w:rPr>
            <w:rStyle w:val="Hyperlink"/>
            <w:rFonts w:asciiTheme="minorHAnsi" w:eastAsiaTheme="minorHAnsi" w:hAnsiTheme="minorHAnsi" w:cstheme="minorHAnsi"/>
            <w:b w:val="0"/>
            <w:bCs w:val="0"/>
            <w:i/>
            <w:sz w:val="22"/>
            <w:szCs w:val="22"/>
            <w:lang w:val="en-US"/>
          </w:rPr>
          <w:t>ac</w:t>
        </w:r>
        <w:r w:rsidRPr="006375F3">
          <w:rPr>
            <w:rStyle w:val="Hyperlink"/>
            <w:rFonts w:asciiTheme="minorHAnsi" w:eastAsiaTheme="minorHAnsi" w:hAnsiTheme="minorHAnsi" w:cstheme="minorHAnsi"/>
            <w:b w:val="0"/>
            <w:bCs w:val="0"/>
            <w:i/>
            <w:sz w:val="22"/>
            <w:szCs w:val="22"/>
            <w:lang w:val="el-GR"/>
          </w:rPr>
          <w:t>.</w:t>
        </w:r>
        <w:r w:rsidRPr="006375F3">
          <w:rPr>
            <w:rStyle w:val="Hyperlink"/>
            <w:rFonts w:asciiTheme="minorHAnsi" w:eastAsiaTheme="minorHAnsi" w:hAnsiTheme="minorHAnsi" w:cstheme="minorHAnsi"/>
            <w:b w:val="0"/>
            <w:bCs w:val="0"/>
            <w:i/>
            <w:sz w:val="22"/>
            <w:szCs w:val="22"/>
            <w:lang w:val="en-US"/>
          </w:rPr>
          <w:t>cy</w:t>
        </w:r>
      </w:hyperlink>
      <w:bookmarkEnd w:id="1"/>
    </w:p>
    <w:bookmarkEnd w:id="2"/>
    <w:p w14:paraId="355CBFA1" w14:textId="77777777" w:rsidR="003A5323" w:rsidRPr="00B70CA4" w:rsidRDefault="00D94C4B" w:rsidP="00C554BF">
      <w:pPr>
        <w:pStyle w:val="Heading1"/>
        <w:keepNext w:val="0"/>
        <w:keepLines w:val="0"/>
        <w:spacing w:before="120" w:after="0"/>
        <w:jc w:val="both"/>
        <w:rPr>
          <w:rFonts w:asciiTheme="minorHAnsi" w:eastAsiaTheme="minorHAnsi" w:hAnsiTheme="minorHAnsi" w:cstheme="minorHAnsi"/>
          <w:b w:val="0"/>
          <w:bCs w:val="0"/>
          <w:sz w:val="22"/>
          <w:szCs w:val="22"/>
          <w:lang w:val="el-GR"/>
        </w:rPr>
      </w:pPr>
      <w:r w:rsidRPr="00B70CA4">
        <w:rPr>
          <w:rFonts w:asciiTheme="minorHAnsi" w:eastAsiaTheme="minorHAnsi" w:hAnsiTheme="minorHAnsi" w:cstheme="minorHAnsi"/>
          <w:bCs w:val="0"/>
          <w:sz w:val="22"/>
          <w:szCs w:val="22"/>
          <w:lang w:val="el-GR"/>
        </w:rPr>
        <w:t>Τι είδους δεδομένα συλλέγονται;</w:t>
      </w:r>
    </w:p>
    <w:p w14:paraId="54C9AD91" w14:textId="14F98748" w:rsidR="00D959F6" w:rsidRPr="00B70CA4" w:rsidRDefault="001953AA" w:rsidP="00086563">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B70CA4">
        <w:rPr>
          <w:rFonts w:asciiTheme="minorHAnsi" w:eastAsiaTheme="minorHAnsi" w:hAnsiTheme="minorHAnsi" w:cstheme="minorHAnsi"/>
          <w:b w:val="0"/>
          <w:bCs w:val="0"/>
          <w:sz w:val="22"/>
          <w:szCs w:val="22"/>
          <w:lang w:val="el-GR"/>
        </w:rPr>
        <w:t>Τα δεδομένα από τις απαντήσεις στο Ερωτηματολόγιο Σχολείου συλλέγονται και</w:t>
      </w:r>
      <w:r w:rsidR="00E15C3C" w:rsidRPr="00E15C3C">
        <w:rPr>
          <w:rFonts w:asciiTheme="minorHAnsi" w:eastAsiaTheme="minorHAnsi" w:hAnsiTheme="minorHAnsi" w:cstheme="minorHAnsi"/>
          <w:b w:val="0"/>
          <w:bCs w:val="0"/>
          <w:sz w:val="22"/>
          <w:szCs w:val="22"/>
          <w:lang w:val="el-GR"/>
        </w:rPr>
        <w:t xml:space="preserve"> </w:t>
      </w:r>
      <w:r w:rsidRPr="00B70CA4">
        <w:rPr>
          <w:rFonts w:asciiTheme="minorHAnsi" w:eastAsiaTheme="minorHAnsi" w:hAnsiTheme="minorHAnsi" w:cstheme="minorHAnsi"/>
          <w:b w:val="0"/>
          <w:bCs w:val="0"/>
          <w:sz w:val="22"/>
          <w:szCs w:val="22"/>
          <w:lang w:val="el-GR"/>
        </w:rPr>
        <w:t xml:space="preserve">αποθηκεύονται. </w:t>
      </w:r>
      <w:r w:rsidR="00D94C4B" w:rsidRPr="00B70CA4">
        <w:rPr>
          <w:rFonts w:asciiTheme="minorHAnsi" w:eastAsiaTheme="minorHAnsi" w:hAnsiTheme="minorHAnsi" w:cstheme="minorHAnsi"/>
          <w:b w:val="0"/>
          <w:bCs w:val="0"/>
          <w:sz w:val="22"/>
          <w:szCs w:val="22"/>
          <w:lang w:val="el-GR"/>
        </w:rPr>
        <w:t xml:space="preserve">Αυτά τα δεδομένα </w:t>
      </w:r>
      <w:r w:rsidR="009F3DF1" w:rsidRPr="00B70CA4">
        <w:rPr>
          <w:rFonts w:asciiTheme="minorHAnsi" w:eastAsiaTheme="minorHAnsi" w:hAnsiTheme="minorHAnsi" w:cstheme="minorHAnsi"/>
          <w:b w:val="0"/>
          <w:bCs w:val="0"/>
          <w:sz w:val="22"/>
          <w:szCs w:val="22"/>
          <w:lang w:val="el-GR"/>
        </w:rPr>
        <w:t>είναι σε αριθμητική μορφή και</w:t>
      </w:r>
      <w:r w:rsidR="00F35361" w:rsidRPr="00B70CA4">
        <w:rPr>
          <w:rFonts w:asciiTheme="minorHAnsi" w:eastAsiaTheme="minorHAnsi" w:hAnsiTheme="minorHAnsi" w:cstheme="minorHAnsi"/>
          <w:b w:val="0"/>
          <w:bCs w:val="0"/>
          <w:sz w:val="22"/>
          <w:szCs w:val="22"/>
          <w:lang w:val="el-GR"/>
        </w:rPr>
        <w:t xml:space="preserve"> </w:t>
      </w:r>
      <w:r w:rsidR="009F3DF1" w:rsidRPr="00B70CA4">
        <w:rPr>
          <w:rFonts w:asciiTheme="minorHAnsi" w:eastAsiaTheme="minorHAnsi" w:hAnsiTheme="minorHAnsi" w:cstheme="minorHAnsi"/>
          <w:b w:val="0"/>
          <w:bCs w:val="0"/>
          <w:sz w:val="22"/>
          <w:szCs w:val="22"/>
          <w:lang w:val="el-GR"/>
        </w:rPr>
        <w:t xml:space="preserve">αντιπροσωπεύουν </w:t>
      </w:r>
      <w:r w:rsidR="00495C92" w:rsidRPr="00B70CA4">
        <w:rPr>
          <w:rFonts w:asciiTheme="minorHAnsi" w:eastAsiaTheme="minorHAnsi" w:hAnsiTheme="minorHAnsi" w:cstheme="minorHAnsi"/>
          <w:b w:val="0"/>
          <w:bCs w:val="0"/>
          <w:sz w:val="22"/>
          <w:szCs w:val="22"/>
          <w:lang w:val="el-GR"/>
        </w:rPr>
        <w:t>επιλογές απάντησης</w:t>
      </w:r>
      <w:r w:rsidR="009F3DF1" w:rsidRPr="00B70CA4">
        <w:rPr>
          <w:rFonts w:asciiTheme="minorHAnsi" w:eastAsiaTheme="minorHAnsi" w:hAnsiTheme="minorHAnsi" w:cstheme="minorHAnsi"/>
          <w:b w:val="0"/>
          <w:bCs w:val="0"/>
          <w:sz w:val="22"/>
          <w:szCs w:val="22"/>
          <w:lang w:val="el-GR"/>
        </w:rPr>
        <w:t xml:space="preserve"> </w:t>
      </w:r>
      <w:r w:rsidR="00F35361" w:rsidRPr="00B70CA4">
        <w:rPr>
          <w:rFonts w:asciiTheme="minorHAnsi" w:eastAsiaTheme="minorHAnsi" w:hAnsiTheme="minorHAnsi" w:cstheme="minorHAnsi"/>
          <w:b w:val="0"/>
          <w:bCs w:val="0"/>
          <w:sz w:val="22"/>
          <w:szCs w:val="22"/>
          <w:lang w:val="el-GR"/>
        </w:rPr>
        <w:t xml:space="preserve">(π.χ. </w:t>
      </w:r>
      <w:r w:rsidR="009F3DF1" w:rsidRPr="00B70CA4">
        <w:rPr>
          <w:rFonts w:asciiTheme="minorHAnsi" w:eastAsiaTheme="minorHAnsi" w:hAnsiTheme="minorHAnsi" w:cstheme="minorHAnsi"/>
          <w:b w:val="0"/>
          <w:bCs w:val="0"/>
          <w:sz w:val="22"/>
          <w:szCs w:val="22"/>
          <w:lang w:val="el-GR"/>
        </w:rPr>
        <w:t xml:space="preserve">σε </w:t>
      </w:r>
      <w:r w:rsidR="003A5323" w:rsidRPr="00B70CA4">
        <w:rPr>
          <w:rFonts w:asciiTheme="minorHAnsi" w:eastAsiaTheme="minorHAnsi" w:hAnsiTheme="minorHAnsi" w:cstheme="minorHAnsi"/>
          <w:b w:val="0"/>
          <w:bCs w:val="0"/>
          <w:sz w:val="22"/>
          <w:szCs w:val="22"/>
          <w:lang w:val="el-GR"/>
        </w:rPr>
        <w:t>ερωτήσεις πολλαπλής επιλογής</w:t>
      </w:r>
      <w:r w:rsidR="00E15C3C" w:rsidRPr="00E15C3C">
        <w:rPr>
          <w:rFonts w:asciiTheme="minorHAnsi" w:eastAsiaTheme="minorHAnsi" w:hAnsiTheme="minorHAnsi" w:cstheme="minorHAnsi"/>
          <w:b w:val="0"/>
          <w:bCs w:val="0"/>
          <w:sz w:val="22"/>
          <w:szCs w:val="22"/>
          <w:lang w:val="el-GR"/>
        </w:rPr>
        <w:t xml:space="preserve">) </w:t>
      </w:r>
      <w:r w:rsidR="00E15C3C">
        <w:rPr>
          <w:rFonts w:asciiTheme="minorHAnsi" w:eastAsiaTheme="minorHAnsi" w:hAnsiTheme="minorHAnsi" w:cstheme="minorHAnsi"/>
          <w:b w:val="0"/>
          <w:bCs w:val="0"/>
          <w:sz w:val="22"/>
          <w:szCs w:val="22"/>
          <w:lang w:val="el-GR"/>
        </w:rPr>
        <w:t>ή τιμές</w:t>
      </w:r>
      <w:r w:rsidR="003A5323" w:rsidRPr="00B70CA4">
        <w:rPr>
          <w:rFonts w:asciiTheme="minorHAnsi" w:eastAsiaTheme="minorHAnsi" w:hAnsiTheme="minorHAnsi" w:cstheme="minorHAnsi"/>
          <w:b w:val="0"/>
          <w:bCs w:val="0"/>
          <w:sz w:val="22"/>
          <w:szCs w:val="22"/>
          <w:lang w:val="el-GR"/>
        </w:rPr>
        <w:t xml:space="preserve"> </w:t>
      </w:r>
      <w:r w:rsidR="00E15C3C">
        <w:rPr>
          <w:rFonts w:asciiTheme="minorHAnsi" w:eastAsiaTheme="minorHAnsi" w:hAnsiTheme="minorHAnsi" w:cstheme="minorHAnsi"/>
          <w:b w:val="0"/>
          <w:bCs w:val="0"/>
          <w:sz w:val="22"/>
          <w:szCs w:val="22"/>
          <w:lang w:val="el-GR"/>
        </w:rPr>
        <w:t xml:space="preserve">(π.χ. ένας αριθμός </w:t>
      </w:r>
      <w:r w:rsidR="00086563">
        <w:rPr>
          <w:rFonts w:asciiTheme="minorHAnsi" w:eastAsiaTheme="minorHAnsi" w:hAnsiTheme="minorHAnsi" w:cstheme="minorHAnsi"/>
          <w:b w:val="0"/>
          <w:bCs w:val="0"/>
          <w:sz w:val="22"/>
          <w:szCs w:val="22"/>
          <w:lang w:val="el-GR"/>
        </w:rPr>
        <w:t>για τον συνολικό αριθμό των μαθητών/μαθητριών</w:t>
      </w:r>
      <w:r w:rsidR="00F35361" w:rsidRPr="00B70CA4">
        <w:rPr>
          <w:rFonts w:asciiTheme="minorHAnsi" w:eastAsiaTheme="minorHAnsi" w:hAnsiTheme="minorHAnsi" w:cstheme="minorHAnsi"/>
          <w:b w:val="0"/>
          <w:bCs w:val="0"/>
          <w:sz w:val="22"/>
          <w:szCs w:val="22"/>
          <w:lang w:val="el-GR"/>
        </w:rPr>
        <w:t xml:space="preserve"> </w:t>
      </w:r>
      <w:r w:rsidR="00086563">
        <w:rPr>
          <w:rFonts w:asciiTheme="minorHAnsi" w:eastAsiaTheme="minorHAnsi" w:hAnsiTheme="minorHAnsi" w:cstheme="minorHAnsi"/>
          <w:b w:val="0"/>
          <w:bCs w:val="0"/>
          <w:sz w:val="22"/>
          <w:szCs w:val="22"/>
          <w:lang w:val="el-GR"/>
        </w:rPr>
        <w:t>της Δ΄ τάξης</w:t>
      </w:r>
      <w:r w:rsidR="00F35361" w:rsidRPr="00B70CA4">
        <w:rPr>
          <w:rFonts w:asciiTheme="minorHAnsi" w:eastAsiaTheme="minorHAnsi" w:hAnsiTheme="minorHAnsi" w:cstheme="minorHAnsi"/>
          <w:b w:val="0"/>
          <w:bCs w:val="0"/>
          <w:sz w:val="22"/>
          <w:szCs w:val="22"/>
          <w:lang w:val="el-GR"/>
        </w:rPr>
        <w:t>)</w:t>
      </w:r>
      <w:r w:rsidR="00D94C4B" w:rsidRPr="00B70CA4">
        <w:rPr>
          <w:rFonts w:asciiTheme="minorHAnsi" w:eastAsiaTheme="minorHAnsi" w:hAnsiTheme="minorHAnsi" w:cstheme="minorHAnsi"/>
          <w:b w:val="0"/>
          <w:bCs w:val="0"/>
          <w:sz w:val="22"/>
          <w:szCs w:val="22"/>
          <w:lang w:val="el-GR"/>
        </w:rPr>
        <w:t xml:space="preserve">. </w:t>
      </w:r>
      <w:r w:rsidR="00086563">
        <w:rPr>
          <w:rFonts w:asciiTheme="minorHAnsi" w:eastAsiaTheme="minorHAnsi" w:hAnsiTheme="minorHAnsi" w:cstheme="minorHAnsi"/>
          <w:b w:val="0"/>
          <w:bCs w:val="0"/>
          <w:sz w:val="22"/>
          <w:szCs w:val="22"/>
          <w:lang w:val="el-GR"/>
        </w:rPr>
        <w:t xml:space="preserve">Καθώς η Έρευνα αυτή διεξάγεται </w:t>
      </w:r>
      <w:r w:rsidR="00086563" w:rsidRPr="002648D3">
        <w:rPr>
          <w:rFonts w:asciiTheme="minorHAnsi" w:eastAsiaTheme="minorHAnsi" w:hAnsiTheme="minorHAnsi" w:cstheme="minorHAnsi"/>
          <w:b w:val="0"/>
          <w:bCs w:val="0"/>
          <w:sz w:val="22"/>
          <w:szCs w:val="22"/>
          <w:lang w:val="el-GR"/>
        </w:rPr>
        <w:t xml:space="preserve">ηλεκτρονικά, </w:t>
      </w:r>
      <w:r w:rsidR="00086563">
        <w:rPr>
          <w:rFonts w:asciiTheme="minorHAnsi" w:eastAsiaTheme="minorHAnsi" w:hAnsiTheme="minorHAnsi" w:cstheme="minorHAnsi"/>
          <w:b w:val="0"/>
          <w:bCs w:val="0"/>
          <w:sz w:val="22"/>
          <w:szCs w:val="22"/>
          <w:lang w:val="el-GR"/>
        </w:rPr>
        <w:t>αποθηκεύονται</w:t>
      </w:r>
      <w:r w:rsidR="00086563" w:rsidRPr="002648D3">
        <w:rPr>
          <w:rFonts w:asciiTheme="minorHAnsi" w:eastAsiaTheme="minorHAnsi" w:hAnsiTheme="minorHAnsi" w:cstheme="minorHAnsi"/>
          <w:b w:val="0"/>
          <w:bCs w:val="0"/>
          <w:sz w:val="22"/>
          <w:szCs w:val="22"/>
          <w:lang w:val="el-GR"/>
        </w:rPr>
        <w:t xml:space="preserve"> επιπρόσθετες πληροφορίες</w:t>
      </w:r>
      <w:r w:rsidR="00086563">
        <w:rPr>
          <w:rFonts w:asciiTheme="minorHAnsi" w:eastAsiaTheme="minorHAnsi" w:hAnsiTheme="minorHAnsi" w:cstheme="minorHAnsi"/>
          <w:b w:val="0"/>
          <w:bCs w:val="0"/>
          <w:sz w:val="22"/>
          <w:szCs w:val="22"/>
          <w:lang w:val="el-GR"/>
        </w:rPr>
        <w:t xml:space="preserve"> σχετικά με τα στοιχεία σύνδεσης</w:t>
      </w:r>
      <w:r w:rsidR="00086563" w:rsidRPr="002648D3">
        <w:rPr>
          <w:rFonts w:asciiTheme="minorHAnsi" w:eastAsiaTheme="minorHAnsi" w:hAnsiTheme="minorHAnsi" w:cstheme="minorHAnsi"/>
          <w:b w:val="0"/>
          <w:bCs w:val="0"/>
          <w:sz w:val="22"/>
          <w:szCs w:val="22"/>
          <w:lang w:val="el-GR"/>
        </w:rPr>
        <w:t>, όπως η πρώτη και τελευταία χρονική στιγμή σύνδεσης στο ερωτηματολόγιο</w:t>
      </w:r>
      <w:r w:rsidR="00AD2D13" w:rsidRPr="00B70CA4">
        <w:rPr>
          <w:rFonts w:asciiTheme="minorHAnsi" w:eastAsiaTheme="minorHAnsi" w:hAnsiTheme="minorHAnsi" w:cstheme="minorHAnsi"/>
          <w:b w:val="0"/>
          <w:bCs w:val="0"/>
          <w:sz w:val="22"/>
          <w:szCs w:val="22"/>
          <w:lang w:val="el-GR"/>
        </w:rPr>
        <w:t>, ο συνολικός αριθμός των επισκέψεων του</w:t>
      </w:r>
      <w:r w:rsidR="00086563">
        <w:rPr>
          <w:rFonts w:asciiTheme="minorHAnsi" w:eastAsiaTheme="minorHAnsi" w:hAnsiTheme="minorHAnsi" w:cstheme="minorHAnsi"/>
          <w:b w:val="0"/>
          <w:bCs w:val="0"/>
          <w:sz w:val="22"/>
          <w:szCs w:val="22"/>
          <w:lang w:val="el-GR"/>
        </w:rPr>
        <w:t>/της</w:t>
      </w:r>
      <w:r w:rsidR="00AD2D13" w:rsidRPr="00B70CA4">
        <w:rPr>
          <w:rFonts w:asciiTheme="minorHAnsi" w:eastAsiaTheme="minorHAnsi" w:hAnsiTheme="minorHAnsi" w:cstheme="minorHAnsi"/>
          <w:b w:val="0"/>
          <w:bCs w:val="0"/>
          <w:sz w:val="22"/>
          <w:szCs w:val="22"/>
          <w:lang w:val="el-GR"/>
        </w:rPr>
        <w:t xml:space="preserve"> </w:t>
      </w:r>
      <w:r w:rsidR="00C30153">
        <w:rPr>
          <w:rFonts w:asciiTheme="minorHAnsi" w:eastAsiaTheme="minorHAnsi" w:hAnsiTheme="minorHAnsi" w:cstheme="minorHAnsi"/>
          <w:b w:val="0"/>
          <w:bCs w:val="0"/>
          <w:sz w:val="22"/>
          <w:szCs w:val="22"/>
          <w:lang w:val="el-GR"/>
        </w:rPr>
        <w:t>διευθυντή/διευθύντριας</w:t>
      </w:r>
      <w:r w:rsidR="00AD2D13" w:rsidRPr="00B70CA4">
        <w:rPr>
          <w:rFonts w:asciiTheme="minorHAnsi" w:eastAsiaTheme="minorHAnsi" w:hAnsiTheme="minorHAnsi" w:cstheme="minorHAnsi"/>
          <w:b w:val="0"/>
          <w:bCs w:val="0"/>
          <w:sz w:val="22"/>
          <w:szCs w:val="22"/>
          <w:lang w:val="el-GR"/>
        </w:rPr>
        <w:t xml:space="preserve"> στο ερωτηματολόγιο, ο αριθμός της πιο πρόσφατης ερώτησης</w:t>
      </w:r>
      <w:r w:rsidR="0054574B" w:rsidRPr="00B70CA4">
        <w:rPr>
          <w:rFonts w:asciiTheme="minorHAnsi" w:eastAsiaTheme="minorHAnsi" w:hAnsiTheme="minorHAnsi" w:cstheme="minorHAnsi"/>
          <w:b w:val="0"/>
          <w:bCs w:val="0"/>
          <w:sz w:val="22"/>
          <w:szCs w:val="22"/>
          <w:lang w:val="el-GR"/>
        </w:rPr>
        <w:t xml:space="preserve"> και κατά πόσο το ερωτηματολόγιο υποβλήθηκε ή όχι. Επιπρόσθετα, καταγράφονται οι πιο κάτω ενέργειες που γίνονται σε ένα υπολογιστικό σύστημα (</w:t>
      </w:r>
      <w:r w:rsidR="0054574B" w:rsidRPr="00B70CA4">
        <w:rPr>
          <w:rFonts w:asciiTheme="minorHAnsi" w:eastAsiaTheme="minorHAnsi" w:hAnsiTheme="minorHAnsi" w:cstheme="minorHAnsi"/>
          <w:b w:val="0"/>
          <w:bCs w:val="0"/>
          <w:sz w:val="22"/>
          <w:szCs w:val="22"/>
          <w:lang w:val="en-US"/>
        </w:rPr>
        <w:t>log</w:t>
      </w:r>
      <w:r w:rsidR="0054574B" w:rsidRPr="00B70CA4">
        <w:rPr>
          <w:rFonts w:asciiTheme="minorHAnsi" w:eastAsiaTheme="minorHAnsi" w:hAnsiTheme="minorHAnsi" w:cstheme="minorHAnsi"/>
          <w:b w:val="0"/>
          <w:bCs w:val="0"/>
          <w:sz w:val="22"/>
          <w:szCs w:val="22"/>
          <w:lang w:val="el-GR"/>
        </w:rPr>
        <w:t xml:space="preserve"> </w:t>
      </w:r>
      <w:r w:rsidR="0054574B" w:rsidRPr="00B70CA4">
        <w:rPr>
          <w:rFonts w:asciiTheme="minorHAnsi" w:eastAsiaTheme="minorHAnsi" w:hAnsiTheme="minorHAnsi" w:cstheme="minorHAnsi"/>
          <w:b w:val="0"/>
          <w:bCs w:val="0"/>
          <w:sz w:val="22"/>
          <w:szCs w:val="22"/>
          <w:lang w:val="en-US"/>
        </w:rPr>
        <w:t>data</w:t>
      </w:r>
      <w:r w:rsidR="0054574B" w:rsidRPr="00B70CA4">
        <w:rPr>
          <w:rFonts w:asciiTheme="minorHAnsi" w:eastAsiaTheme="minorHAnsi" w:hAnsiTheme="minorHAnsi" w:cstheme="minorHAnsi"/>
          <w:b w:val="0"/>
          <w:bCs w:val="0"/>
          <w:sz w:val="22"/>
          <w:szCs w:val="22"/>
          <w:lang w:val="el-GR"/>
        </w:rPr>
        <w:t xml:space="preserve">): όλες οι ενέργειες πλοήγησης, </w:t>
      </w:r>
      <w:r w:rsidR="00086563">
        <w:rPr>
          <w:rFonts w:asciiTheme="minorHAnsi" w:eastAsiaTheme="minorHAnsi" w:hAnsiTheme="minorHAnsi" w:cstheme="minorHAnsi"/>
          <w:b w:val="0"/>
          <w:bCs w:val="0"/>
          <w:sz w:val="22"/>
          <w:szCs w:val="22"/>
          <w:lang w:val="el-GR"/>
        </w:rPr>
        <w:t>κάθε</w:t>
      </w:r>
      <w:r w:rsidR="0054574B" w:rsidRPr="00B70CA4">
        <w:rPr>
          <w:rFonts w:asciiTheme="minorHAnsi" w:eastAsiaTheme="minorHAnsi" w:hAnsiTheme="minorHAnsi" w:cstheme="minorHAnsi"/>
          <w:b w:val="0"/>
          <w:bCs w:val="0"/>
          <w:sz w:val="22"/>
          <w:szCs w:val="22"/>
          <w:lang w:val="el-GR"/>
        </w:rPr>
        <w:t xml:space="preserve"> κλικ σε ένα κουτί/πλήκτρο, κάθε επιλογή σε μια αναπτυσσόμενη λίστα, </w:t>
      </w:r>
      <w:r w:rsidR="00086563">
        <w:rPr>
          <w:rFonts w:asciiTheme="minorHAnsi" w:eastAsiaTheme="minorHAnsi" w:hAnsiTheme="minorHAnsi" w:cstheme="minorHAnsi"/>
          <w:b w:val="0"/>
          <w:bCs w:val="0"/>
          <w:sz w:val="22"/>
          <w:szCs w:val="22"/>
          <w:lang w:val="el-GR"/>
        </w:rPr>
        <w:t xml:space="preserve">το </w:t>
      </w:r>
      <w:r w:rsidR="0054574B" w:rsidRPr="00B70CA4">
        <w:rPr>
          <w:rFonts w:asciiTheme="minorHAnsi" w:eastAsiaTheme="minorHAnsi" w:hAnsiTheme="minorHAnsi" w:cstheme="minorHAnsi"/>
          <w:b w:val="0"/>
          <w:bCs w:val="0"/>
          <w:sz w:val="22"/>
          <w:szCs w:val="22"/>
          <w:lang w:val="el-GR"/>
        </w:rPr>
        <w:t>σημείο εστίασης</w:t>
      </w:r>
      <w:r w:rsidR="00367683" w:rsidRPr="00B70CA4">
        <w:rPr>
          <w:rFonts w:asciiTheme="minorHAnsi" w:eastAsiaTheme="minorHAnsi" w:hAnsiTheme="minorHAnsi" w:cstheme="minorHAnsi"/>
          <w:b w:val="0"/>
          <w:bCs w:val="0"/>
          <w:sz w:val="22"/>
          <w:szCs w:val="22"/>
          <w:lang w:val="el-GR"/>
        </w:rPr>
        <w:t xml:space="preserve"> (τοποθέτηση ποντικιού μέσα στο κουτί) και απομάκρυνσης (τοποθέτηση ποντικιού έξω από το κουτί).</w:t>
      </w:r>
    </w:p>
    <w:p w14:paraId="229D73EC" w14:textId="0848A6A1" w:rsidR="00F35361" w:rsidRPr="00C554BF" w:rsidRDefault="00D94C4B" w:rsidP="00C554BF">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B70CA4">
        <w:rPr>
          <w:rFonts w:asciiTheme="minorHAnsi" w:eastAsiaTheme="minorHAnsi" w:hAnsiTheme="minorHAnsi" w:cstheme="minorHAnsi"/>
          <w:b w:val="0"/>
          <w:bCs w:val="0"/>
          <w:sz w:val="22"/>
          <w:szCs w:val="22"/>
          <w:lang w:val="el-GR"/>
        </w:rPr>
        <w:t xml:space="preserve">Αυτή η </w:t>
      </w:r>
      <w:r w:rsidR="009F3DF1" w:rsidRPr="00B70CA4">
        <w:rPr>
          <w:rFonts w:asciiTheme="minorHAnsi" w:eastAsiaTheme="minorHAnsi" w:hAnsiTheme="minorHAnsi" w:cstheme="minorHAnsi"/>
          <w:b w:val="0"/>
          <w:bCs w:val="0"/>
          <w:sz w:val="22"/>
          <w:szCs w:val="22"/>
          <w:lang w:val="el-GR"/>
        </w:rPr>
        <w:t xml:space="preserve">πληροφορία </w:t>
      </w:r>
      <w:r w:rsidRPr="00B70CA4">
        <w:rPr>
          <w:rFonts w:asciiTheme="minorHAnsi" w:eastAsiaTheme="minorHAnsi" w:hAnsiTheme="minorHAnsi" w:cstheme="minorHAnsi"/>
          <w:b w:val="0"/>
          <w:bCs w:val="0"/>
          <w:sz w:val="22"/>
          <w:szCs w:val="22"/>
          <w:lang w:val="el-GR"/>
        </w:rPr>
        <w:t xml:space="preserve">από μόνη της δεν μπορεί να χρησιμοποιηθεί για </w:t>
      </w:r>
      <w:r w:rsidR="00495C92" w:rsidRPr="00B70CA4">
        <w:rPr>
          <w:rFonts w:asciiTheme="minorHAnsi" w:eastAsiaTheme="minorHAnsi" w:hAnsiTheme="minorHAnsi" w:cstheme="minorHAnsi"/>
          <w:b w:val="0"/>
          <w:bCs w:val="0"/>
          <w:sz w:val="22"/>
          <w:szCs w:val="22"/>
          <w:lang w:val="el-GR"/>
        </w:rPr>
        <w:t xml:space="preserve">να </w:t>
      </w:r>
      <w:r w:rsidR="004F12BA" w:rsidRPr="00B70CA4">
        <w:rPr>
          <w:rFonts w:asciiTheme="minorHAnsi" w:eastAsiaTheme="minorHAnsi" w:hAnsiTheme="minorHAnsi" w:cstheme="minorHAnsi"/>
          <w:b w:val="0"/>
          <w:bCs w:val="0"/>
          <w:sz w:val="22"/>
          <w:szCs w:val="22"/>
          <w:lang w:val="el-GR"/>
        </w:rPr>
        <w:t>αποκαλυφθεί</w:t>
      </w:r>
      <w:r w:rsidR="00495C92" w:rsidRPr="00B70CA4">
        <w:rPr>
          <w:rFonts w:asciiTheme="minorHAnsi" w:eastAsiaTheme="minorHAnsi" w:hAnsiTheme="minorHAnsi" w:cstheme="minorHAnsi"/>
          <w:b w:val="0"/>
          <w:bCs w:val="0"/>
          <w:sz w:val="22"/>
          <w:szCs w:val="22"/>
          <w:lang w:val="el-GR"/>
        </w:rPr>
        <w:t xml:space="preserve"> </w:t>
      </w:r>
      <w:r w:rsidR="004F12BA" w:rsidRPr="00B70CA4">
        <w:rPr>
          <w:rFonts w:asciiTheme="minorHAnsi" w:eastAsiaTheme="minorHAnsi" w:hAnsiTheme="minorHAnsi" w:cstheme="minorHAnsi"/>
          <w:b w:val="0"/>
          <w:bCs w:val="0"/>
          <w:sz w:val="22"/>
          <w:szCs w:val="22"/>
          <w:lang w:val="el-GR"/>
        </w:rPr>
        <w:t>η</w:t>
      </w:r>
      <w:r w:rsidR="00495C92" w:rsidRPr="00B70CA4">
        <w:rPr>
          <w:rFonts w:asciiTheme="minorHAnsi" w:eastAsiaTheme="minorHAnsi" w:hAnsiTheme="minorHAnsi" w:cstheme="minorHAnsi"/>
          <w:b w:val="0"/>
          <w:bCs w:val="0"/>
          <w:sz w:val="22"/>
          <w:szCs w:val="22"/>
          <w:lang w:val="el-GR"/>
        </w:rPr>
        <w:t xml:space="preserve"> ταυτότητα </w:t>
      </w:r>
      <w:r w:rsidRPr="00B70CA4">
        <w:rPr>
          <w:rFonts w:asciiTheme="minorHAnsi" w:eastAsiaTheme="minorHAnsi" w:hAnsiTheme="minorHAnsi" w:cstheme="minorHAnsi"/>
          <w:b w:val="0"/>
          <w:bCs w:val="0"/>
          <w:sz w:val="22"/>
          <w:szCs w:val="22"/>
          <w:lang w:val="el-GR"/>
        </w:rPr>
        <w:t xml:space="preserve">μεμονωμένων </w:t>
      </w:r>
      <w:r w:rsidR="005C42FC" w:rsidRPr="00B70CA4">
        <w:rPr>
          <w:rFonts w:asciiTheme="minorHAnsi" w:eastAsiaTheme="minorHAnsi" w:hAnsiTheme="minorHAnsi" w:cstheme="minorHAnsi"/>
          <w:b w:val="0"/>
          <w:bCs w:val="0"/>
          <w:sz w:val="22"/>
          <w:szCs w:val="22"/>
          <w:lang w:val="el-GR"/>
        </w:rPr>
        <w:t>ατόμων</w:t>
      </w:r>
      <w:r w:rsidRPr="00B70CA4">
        <w:rPr>
          <w:rFonts w:asciiTheme="minorHAnsi" w:eastAsiaTheme="minorHAnsi" w:hAnsiTheme="minorHAnsi" w:cstheme="minorHAnsi"/>
          <w:b w:val="0"/>
          <w:bCs w:val="0"/>
          <w:sz w:val="22"/>
          <w:szCs w:val="22"/>
          <w:lang w:val="el-GR"/>
        </w:rPr>
        <w:t xml:space="preserve">, ωστόσο καταγράφεται ένας </w:t>
      </w:r>
      <w:r w:rsidR="00495C92" w:rsidRPr="00B70CA4">
        <w:rPr>
          <w:rFonts w:asciiTheme="minorHAnsi" w:eastAsiaTheme="minorHAnsi" w:hAnsiTheme="minorHAnsi" w:cstheme="minorHAnsi"/>
          <w:b w:val="0"/>
          <w:bCs w:val="0"/>
          <w:sz w:val="22"/>
          <w:szCs w:val="22"/>
          <w:lang w:val="el-GR"/>
        </w:rPr>
        <w:t xml:space="preserve">μοναδικός αριθμός </w:t>
      </w:r>
      <w:r w:rsidRPr="00B70CA4">
        <w:rPr>
          <w:rFonts w:asciiTheme="minorHAnsi" w:eastAsiaTheme="minorHAnsi" w:hAnsiTheme="minorHAnsi" w:cstheme="minorHAnsi"/>
          <w:b w:val="0"/>
          <w:bCs w:val="0"/>
          <w:sz w:val="22"/>
          <w:szCs w:val="22"/>
          <w:lang w:val="el-GR"/>
        </w:rPr>
        <w:t xml:space="preserve">για την ταυτοποίηση κάθε </w:t>
      </w:r>
      <w:r w:rsidR="00C554BF">
        <w:rPr>
          <w:rFonts w:asciiTheme="minorHAnsi" w:eastAsiaTheme="minorHAnsi" w:hAnsiTheme="minorHAnsi" w:cstheme="minorHAnsi"/>
          <w:b w:val="0"/>
          <w:bCs w:val="0"/>
          <w:sz w:val="22"/>
          <w:szCs w:val="22"/>
          <w:lang w:val="el-GR"/>
        </w:rPr>
        <w:t>σχολείο</w:t>
      </w:r>
      <w:r w:rsidR="003B1D1D" w:rsidRPr="00B70CA4">
        <w:rPr>
          <w:rFonts w:asciiTheme="minorHAnsi" w:eastAsiaTheme="minorHAnsi" w:hAnsiTheme="minorHAnsi" w:cstheme="minorHAnsi"/>
          <w:b w:val="0"/>
          <w:bCs w:val="0"/>
          <w:sz w:val="22"/>
          <w:szCs w:val="22"/>
          <w:lang w:val="el-GR"/>
        </w:rPr>
        <w:t>υ</w:t>
      </w:r>
      <w:r w:rsidRPr="00B70CA4">
        <w:rPr>
          <w:rFonts w:asciiTheme="minorHAnsi" w:eastAsiaTheme="minorHAnsi" w:hAnsiTheme="minorHAnsi" w:cstheme="minorHAnsi"/>
          <w:b w:val="0"/>
          <w:bCs w:val="0"/>
          <w:sz w:val="22"/>
          <w:szCs w:val="22"/>
          <w:lang w:val="el-GR"/>
        </w:rPr>
        <w:t>. Η σχέση ανάμεσα σε αυτό</w:t>
      </w:r>
      <w:r w:rsidR="00C554BF">
        <w:rPr>
          <w:rFonts w:asciiTheme="minorHAnsi" w:eastAsiaTheme="minorHAnsi" w:hAnsiTheme="minorHAnsi" w:cstheme="minorHAnsi"/>
          <w:b w:val="0"/>
          <w:bCs w:val="0"/>
          <w:sz w:val="22"/>
          <w:szCs w:val="22"/>
          <w:lang w:val="el-GR"/>
        </w:rPr>
        <w:t>ν</w:t>
      </w:r>
      <w:r w:rsidRPr="00B70CA4">
        <w:rPr>
          <w:rFonts w:asciiTheme="minorHAnsi" w:eastAsiaTheme="minorHAnsi" w:hAnsiTheme="minorHAnsi" w:cstheme="minorHAnsi"/>
          <w:b w:val="0"/>
          <w:bCs w:val="0"/>
          <w:sz w:val="22"/>
          <w:szCs w:val="22"/>
          <w:lang w:val="el-GR"/>
        </w:rPr>
        <w:t xml:space="preserve"> τον </w:t>
      </w:r>
      <w:r w:rsidR="00495C92" w:rsidRPr="00B70CA4">
        <w:rPr>
          <w:rFonts w:asciiTheme="minorHAnsi" w:eastAsiaTheme="minorHAnsi" w:hAnsiTheme="minorHAnsi" w:cstheme="minorHAnsi"/>
          <w:b w:val="0"/>
          <w:bCs w:val="0"/>
          <w:sz w:val="22"/>
          <w:szCs w:val="22"/>
          <w:lang w:val="el-GR"/>
        </w:rPr>
        <w:t xml:space="preserve">αριθμό </w:t>
      </w:r>
      <w:r w:rsidRPr="00B70CA4">
        <w:rPr>
          <w:rFonts w:asciiTheme="minorHAnsi" w:eastAsiaTheme="minorHAnsi" w:hAnsiTheme="minorHAnsi" w:cstheme="minorHAnsi"/>
          <w:b w:val="0"/>
          <w:bCs w:val="0"/>
          <w:sz w:val="22"/>
          <w:szCs w:val="22"/>
          <w:lang w:val="el-GR"/>
        </w:rPr>
        <w:t>κ</w:t>
      </w:r>
      <w:r w:rsidR="003A5323" w:rsidRPr="00B70CA4">
        <w:rPr>
          <w:rFonts w:asciiTheme="minorHAnsi" w:eastAsiaTheme="minorHAnsi" w:hAnsiTheme="minorHAnsi" w:cstheme="minorHAnsi"/>
          <w:b w:val="0"/>
          <w:bCs w:val="0"/>
          <w:sz w:val="22"/>
          <w:szCs w:val="22"/>
          <w:lang w:val="el-GR"/>
        </w:rPr>
        <w:t>αι στο όνομα του</w:t>
      </w:r>
      <w:r w:rsidR="00BF7745" w:rsidRPr="00B70CA4">
        <w:rPr>
          <w:rFonts w:asciiTheme="minorHAnsi" w:eastAsiaTheme="minorHAnsi" w:hAnsiTheme="minorHAnsi" w:cstheme="minorHAnsi"/>
          <w:b w:val="0"/>
          <w:bCs w:val="0"/>
          <w:sz w:val="22"/>
          <w:szCs w:val="22"/>
          <w:lang w:val="el-GR"/>
        </w:rPr>
        <w:t xml:space="preserve"> </w:t>
      </w:r>
      <w:r w:rsidR="00C554BF">
        <w:rPr>
          <w:rFonts w:asciiTheme="minorHAnsi" w:eastAsiaTheme="minorHAnsi" w:hAnsiTheme="minorHAnsi" w:cstheme="minorHAnsi"/>
          <w:b w:val="0"/>
          <w:bCs w:val="0"/>
          <w:sz w:val="22"/>
          <w:szCs w:val="22"/>
          <w:lang w:val="el-GR"/>
        </w:rPr>
        <w:t>σχολεί</w:t>
      </w:r>
      <w:r w:rsidR="003B1D1D" w:rsidRPr="00B70CA4">
        <w:rPr>
          <w:rFonts w:asciiTheme="minorHAnsi" w:eastAsiaTheme="minorHAnsi" w:hAnsiTheme="minorHAnsi" w:cstheme="minorHAnsi"/>
          <w:b w:val="0"/>
          <w:bCs w:val="0"/>
          <w:sz w:val="22"/>
          <w:szCs w:val="22"/>
          <w:lang w:val="el-GR"/>
        </w:rPr>
        <w:t xml:space="preserve">ου </w:t>
      </w:r>
      <w:r w:rsidRPr="00B70CA4">
        <w:rPr>
          <w:rFonts w:asciiTheme="minorHAnsi" w:eastAsiaTheme="minorHAnsi" w:hAnsiTheme="minorHAnsi" w:cstheme="minorHAnsi"/>
          <w:b w:val="0"/>
          <w:bCs w:val="0"/>
          <w:sz w:val="22"/>
          <w:szCs w:val="22"/>
          <w:lang w:val="el-GR"/>
        </w:rPr>
        <w:t>ή του εθνικού κωδικού καταχώρισης είναι γνωστή στον</w:t>
      </w:r>
      <w:r w:rsidR="00F35361" w:rsidRPr="00B70CA4">
        <w:rPr>
          <w:rFonts w:asciiTheme="minorHAnsi" w:eastAsiaTheme="minorHAnsi" w:hAnsiTheme="minorHAnsi" w:cstheme="minorHAnsi"/>
          <w:b w:val="0"/>
          <w:bCs w:val="0"/>
          <w:sz w:val="22"/>
          <w:szCs w:val="22"/>
          <w:lang w:val="el-GR"/>
        </w:rPr>
        <w:t>/στη</w:t>
      </w:r>
      <w:r w:rsidRPr="00B70CA4">
        <w:rPr>
          <w:rFonts w:asciiTheme="minorHAnsi" w:eastAsiaTheme="minorHAnsi" w:hAnsiTheme="minorHAnsi" w:cstheme="minorHAnsi"/>
          <w:b w:val="0"/>
          <w:bCs w:val="0"/>
          <w:sz w:val="22"/>
          <w:szCs w:val="22"/>
          <w:lang w:val="el-GR"/>
        </w:rPr>
        <w:t xml:space="preserve"> </w:t>
      </w:r>
      <w:r w:rsidR="00C554BF">
        <w:rPr>
          <w:rFonts w:asciiTheme="minorHAnsi" w:eastAsiaTheme="minorHAnsi" w:hAnsiTheme="minorHAnsi" w:cstheme="minorHAnsi"/>
          <w:b w:val="0"/>
          <w:bCs w:val="0"/>
          <w:sz w:val="22"/>
          <w:szCs w:val="22"/>
          <w:lang w:val="el-GR"/>
        </w:rPr>
        <w:t xml:space="preserve">σχολικό/σχολική </w:t>
      </w:r>
      <w:r w:rsidRPr="00B70CA4">
        <w:rPr>
          <w:rFonts w:asciiTheme="minorHAnsi" w:eastAsiaTheme="minorHAnsi" w:hAnsiTheme="minorHAnsi" w:cstheme="minorHAnsi"/>
          <w:b w:val="0"/>
          <w:bCs w:val="0"/>
          <w:sz w:val="22"/>
          <w:szCs w:val="22"/>
          <w:lang w:val="el-GR"/>
        </w:rPr>
        <w:t>συντονιστή</w:t>
      </w:r>
      <w:r w:rsidR="00F35361" w:rsidRPr="00B70CA4">
        <w:rPr>
          <w:rFonts w:asciiTheme="minorHAnsi" w:eastAsiaTheme="minorHAnsi" w:hAnsiTheme="minorHAnsi" w:cstheme="minorHAnsi"/>
          <w:b w:val="0"/>
          <w:bCs w:val="0"/>
          <w:sz w:val="22"/>
          <w:szCs w:val="22"/>
          <w:lang w:val="el-GR"/>
        </w:rPr>
        <w:t>/συντονίστρια</w:t>
      </w:r>
      <w:r w:rsidR="00C554BF">
        <w:rPr>
          <w:rFonts w:asciiTheme="minorHAnsi" w:eastAsiaTheme="minorHAnsi" w:hAnsiTheme="minorHAnsi" w:cstheme="minorHAnsi"/>
          <w:b w:val="0"/>
          <w:bCs w:val="0"/>
          <w:sz w:val="22"/>
          <w:szCs w:val="22"/>
          <w:lang w:val="el-GR"/>
        </w:rPr>
        <w:t>,</w:t>
      </w:r>
      <w:r w:rsidRPr="00B70CA4">
        <w:rPr>
          <w:rFonts w:asciiTheme="minorHAnsi" w:eastAsiaTheme="minorHAnsi" w:hAnsiTheme="minorHAnsi" w:cstheme="minorHAnsi"/>
          <w:b w:val="0"/>
          <w:bCs w:val="0"/>
          <w:sz w:val="22"/>
          <w:szCs w:val="22"/>
          <w:lang w:val="el-GR"/>
        </w:rPr>
        <w:t xml:space="preserve"> στο </w:t>
      </w:r>
      <w:r w:rsidR="00436D3E">
        <w:rPr>
          <w:rFonts w:asciiTheme="minorHAnsi" w:eastAsiaTheme="minorHAnsi" w:hAnsiTheme="minorHAnsi" w:cstheme="minorHAnsi"/>
          <w:b w:val="0"/>
          <w:bCs w:val="0"/>
          <w:sz w:val="22"/>
          <w:szCs w:val="22"/>
          <w:lang w:val="el-GR"/>
        </w:rPr>
        <w:t>Ε</w:t>
      </w:r>
      <w:r w:rsidRPr="00B70CA4">
        <w:rPr>
          <w:rFonts w:asciiTheme="minorHAnsi" w:eastAsiaTheme="minorHAnsi" w:hAnsiTheme="minorHAnsi" w:cstheme="minorHAnsi"/>
          <w:b w:val="0"/>
          <w:bCs w:val="0"/>
          <w:sz w:val="22"/>
          <w:szCs w:val="22"/>
          <w:lang w:val="el-GR"/>
        </w:rPr>
        <w:t xml:space="preserve">θνικό </w:t>
      </w:r>
      <w:r w:rsidR="00436D3E">
        <w:rPr>
          <w:rFonts w:asciiTheme="minorHAnsi" w:eastAsiaTheme="minorHAnsi" w:hAnsiTheme="minorHAnsi" w:cstheme="minorHAnsi"/>
          <w:b w:val="0"/>
          <w:bCs w:val="0"/>
          <w:sz w:val="22"/>
          <w:szCs w:val="22"/>
          <w:lang w:val="el-GR"/>
        </w:rPr>
        <w:t>Κ</w:t>
      </w:r>
      <w:r w:rsidRPr="00B70CA4">
        <w:rPr>
          <w:rFonts w:asciiTheme="minorHAnsi" w:eastAsiaTheme="minorHAnsi" w:hAnsiTheme="minorHAnsi" w:cstheme="minorHAnsi"/>
          <w:b w:val="0"/>
          <w:bCs w:val="0"/>
          <w:sz w:val="22"/>
          <w:szCs w:val="22"/>
          <w:lang w:val="el-GR"/>
        </w:rPr>
        <w:t xml:space="preserve">έντρο </w:t>
      </w:r>
      <w:r w:rsidR="00052C07" w:rsidRPr="00B70CA4">
        <w:rPr>
          <w:rFonts w:asciiTheme="minorHAnsi" w:eastAsiaTheme="minorHAnsi" w:hAnsiTheme="minorHAnsi" w:cstheme="minorHAnsi"/>
          <w:b w:val="0"/>
          <w:bCs w:val="0"/>
          <w:sz w:val="22"/>
          <w:szCs w:val="22"/>
          <w:lang w:val="en-GB"/>
        </w:rPr>
        <w:t>PIRLS</w:t>
      </w:r>
      <w:r w:rsidR="003A5323" w:rsidRPr="00B70CA4">
        <w:rPr>
          <w:rFonts w:asciiTheme="minorHAnsi" w:eastAsiaTheme="minorHAnsi" w:hAnsiTheme="minorHAnsi" w:cstheme="minorHAnsi"/>
          <w:b w:val="0"/>
          <w:bCs w:val="0"/>
          <w:sz w:val="22"/>
          <w:szCs w:val="22"/>
          <w:lang w:val="el-GR"/>
        </w:rPr>
        <w:t xml:space="preserve"> 20</w:t>
      </w:r>
      <w:r w:rsidR="00052C07" w:rsidRPr="00B70CA4">
        <w:rPr>
          <w:rFonts w:asciiTheme="minorHAnsi" w:eastAsiaTheme="minorHAnsi" w:hAnsiTheme="minorHAnsi" w:cstheme="minorHAnsi"/>
          <w:b w:val="0"/>
          <w:bCs w:val="0"/>
          <w:sz w:val="22"/>
          <w:szCs w:val="22"/>
          <w:lang w:val="el-GR"/>
        </w:rPr>
        <w:t>2</w:t>
      </w:r>
      <w:r w:rsidR="00367683" w:rsidRPr="00B70CA4">
        <w:rPr>
          <w:rFonts w:asciiTheme="minorHAnsi" w:eastAsiaTheme="minorHAnsi" w:hAnsiTheme="minorHAnsi" w:cstheme="minorHAnsi"/>
          <w:b w:val="0"/>
          <w:bCs w:val="0"/>
          <w:sz w:val="22"/>
          <w:szCs w:val="22"/>
          <w:lang w:val="el-GR"/>
        </w:rPr>
        <w:t>6</w:t>
      </w:r>
      <w:r w:rsidR="003A5323" w:rsidRPr="00B70CA4">
        <w:rPr>
          <w:rFonts w:asciiTheme="minorHAnsi" w:eastAsiaTheme="minorHAnsi" w:hAnsiTheme="minorHAnsi" w:cstheme="minorHAnsi"/>
          <w:b w:val="0"/>
          <w:bCs w:val="0"/>
          <w:sz w:val="22"/>
          <w:szCs w:val="22"/>
          <w:lang w:val="el-GR"/>
        </w:rPr>
        <w:t xml:space="preserve">, </w:t>
      </w:r>
      <w:r w:rsidR="00C554BF">
        <w:rPr>
          <w:rFonts w:asciiTheme="minorHAnsi" w:eastAsiaTheme="minorHAnsi" w:hAnsiTheme="minorHAnsi" w:cstheme="minorHAnsi"/>
          <w:b w:val="0"/>
          <w:bCs w:val="0"/>
          <w:sz w:val="22"/>
          <w:szCs w:val="22"/>
          <w:lang w:val="el-GR"/>
        </w:rPr>
        <w:t xml:space="preserve">στον </w:t>
      </w:r>
      <w:r w:rsidR="00436D3E">
        <w:rPr>
          <w:rFonts w:asciiTheme="minorHAnsi" w:eastAsiaTheme="minorHAnsi" w:hAnsiTheme="minorHAnsi" w:cstheme="minorHAnsi"/>
          <w:b w:val="0"/>
          <w:bCs w:val="0"/>
          <w:sz w:val="22"/>
          <w:szCs w:val="22"/>
          <w:lang w:val="el-GR"/>
        </w:rPr>
        <w:t>Ο</w:t>
      </w:r>
      <w:r w:rsidR="00C554BF">
        <w:rPr>
          <w:rFonts w:asciiTheme="minorHAnsi" w:eastAsiaTheme="minorHAnsi" w:hAnsiTheme="minorHAnsi" w:cstheme="minorHAnsi"/>
          <w:b w:val="0"/>
          <w:bCs w:val="0"/>
          <w:sz w:val="22"/>
          <w:szCs w:val="22"/>
          <w:lang w:val="el-GR"/>
        </w:rPr>
        <w:t xml:space="preserve">ργανισμό </w:t>
      </w:r>
      <w:r w:rsidR="00C554BF">
        <w:rPr>
          <w:rFonts w:asciiTheme="minorHAnsi" w:eastAsiaTheme="minorHAnsi" w:hAnsiTheme="minorHAnsi" w:cstheme="minorHAnsi"/>
          <w:b w:val="0"/>
          <w:bCs w:val="0"/>
          <w:sz w:val="22"/>
          <w:szCs w:val="22"/>
          <w:lang w:val="en-US"/>
        </w:rPr>
        <w:t>RTI</w:t>
      </w:r>
      <w:r w:rsidR="00C554BF" w:rsidRPr="00C554BF">
        <w:rPr>
          <w:rFonts w:asciiTheme="minorHAnsi" w:eastAsiaTheme="minorHAnsi" w:hAnsiTheme="minorHAnsi" w:cstheme="minorHAnsi"/>
          <w:b w:val="0"/>
          <w:bCs w:val="0"/>
          <w:sz w:val="22"/>
          <w:szCs w:val="22"/>
          <w:lang w:val="el-GR"/>
        </w:rPr>
        <w:t xml:space="preserve"> (</w:t>
      </w:r>
      <w:r w:rsidR="00C554BF">
        <w:rPr>
          <w:rFonts w:asciiTheme="minorHAnsi" w:eastAsiaTheme="minorHAnsi" w:hAnsiTheme="minorHAnsi" w:cstheme="minorHAnsi"/>
          <w:b w:val="0"/>
          <w:bCs w:val="0"/>
          <w:sz w:val="22"/>
          <w:szCs w:val="22"/>
          <w:lang w:val="el-GR"/>
        </w:rPr>
        <w:t>ΗΠΑ</w:t>
      </w:r>
      <w:r w:rsidR="00C554BF" w:rsidRPr="00C554BF">
        <w:rPr>
          <w:rFonts w:asciiTheme="minorHAnsi" w:eastAsiaTheme="minorHAnsi" w:hAnsiTheme="minorHAnsi" w:cstheme="minorHAnsi"/>
          <w:b w:val="0"/>
          <w:bCs w:val="0"/>
          <w:sz w:val="22"/>
          <w:szCs w:val="22"/>
          <w:lang w:val="el-GR"/>
        </w:rPr>
        <w:t>)</w:t>
      </w:r>
      <w:r w:rsidR="00C554BF">
        <w:rPr>
          <w:rFonts w:asciiTheme="minorHAnsi" w:eastAsiaTheme="minorHAnsi" w:hAnsiTheme="minorHAnsi" w:cstheme="minorHAnsi"/>
          <w:b w:val="0"/>
          <w:bCs w:val="0"/>
          <w:sz w:val="22"/>
          <w:szCs w:val="22"/>
          <w:lang w:val="el-GR"/>
        </w:rPr>
        <w:t>, ο οποίος επιλέγει το δείγμα</w:t>
      </w:r>
      <w:r w:rsidR="003325F1">
        <w:rPr>
          <w:rFonts w:asciiTheme="minorHAnsi" w:eastAsiaTheme="minorHAnsi" w:hAnsiTheme="minorHAnsi" w:cstheme="minorHAnsi"/>
          <w:b w:val="0"/>
          <w:bCs w:val="0"/>
          <w:sz w:val="22"/>
          <w:szCs w:val="22"/>
          <w:lang w:val="el-GR"/>
        </w:rPr>
        <w:t xml:space="preserve"> </w:t>
      </w:r>
      <w:r w:rsidR="00C554BF">
        <w:rPr>
          <w:rFonts w:asciiTheme="minorHAnsi" w:eastAsiaTheme="minorHAnsi" w:hAnsiTheme="minorHAnsi" w:cstheme="minorHAnsi"/>
          <w:b w:val="0"/>
          <w:bCs w:val="0"/>
          <w:sz w:val="22"/>
          <w:szCs w:val="22"/>
          <w:lang w:val="el-GR"/>
        </w:rPr>
        <w:t>των σχολείων για τις συμμετέχουσες χώρες και το</w:t>
      </w:r>
      <w:r w:rsidR="003325F1">
        <w:rPr>
          <w:rFonts w:asciiTheme="minorHAnsi" w:eastAsiaTheme="minorHAnsi" w:hAnsiTheme="minorHAnsi" w:cstheme="minorHAnsi"/>
          <w:b w:val="0"/>
          <w:bCs w:val="0"/>
          <w:sz w:val="22"/>
          <w:szCs w:val="22"/>
          <w:lang w:val="el-GR"/>
        </w:rPr>
        <w:t>ν</w:t>
      </w:r>
      <w:r w:rsidR="00C554BF">
        <w:rPr>
          <w:rFonts w:asciiTheme="minorHAnsi" w:eastAsiaTheme="minorHAnsi" w:hAnsiTheme="minorHAnsi" w:cstheme="minorHAnsi"/>
          <w:b w:val="0"/>
          <w:bCs w:val="0"/>
          <w:sz w:val="22"/>
          <w:szCs w:val="22"/>
          <w:lang w:val="el-GR"/>
        </w:rPr>
        <w:t xml:space="preserve"> </w:t>
      </w:r>
      <w:r w:rsidR="00436D3E">
        <w:rPr>
          <w:rFonts w:asciiTheme="minorHAnsi" w:eastAsiaTheme="minorHAnsi" w:hAnsiTheme="minorHAnsi" w:cstheme="minorHAnsi"/>
          <w:b w:val="0"/>
          <w:bCs w:val="0"/>
          <w:sz w:val="22"/>
          <w:szCs w:val="22"/>
          <w:lang w:val="el-GR"/>
        </w:rPr>
        <w:t>Ο</w:t>
      </w:r>
      <w:r w:rsidR="00C554BF">
        <w:rPr>
          <w:rFonts w:asciiTheme="minorHAnsi" w:eastAsiaTheme="minorHAnsi" w:hAnsiTheme="minorHAnsi" w:cstheme="minorHAnsi"/>
          <w:b w:val="0"/>
          <w:bCs w:val="0"/>
          <w:sz w:val="22"/>
          <w:szCs w:val="22"/>
          <w:lang w:val="el-GR"/>
        </w:rPr>
        <w:t>ργανισμό</w:t>
      </w:r>
      <w:r w:rsidR="00C554BF" w:rsidRPr="00C554BF">
        <w:rPr>
          <w:rFonts w:asciiTheme="minorHAnsi" w:eastAsiaTheme="minorHAnsi" w:hAnsiTheme="minorHAnsi" w:cstheme="minorHAnsi"/>
          <w:b w:val="0"/>
          <w:bCs w:val="0"/>
          <w:sz w:val="22"/>
          <w:szCs w:val="22"/>
          <w:lang w:val="el-GR"/>
        </w:rPr>
        <w:t xml:space="preserve"> </w:t>
      </w:r>
      <w:r w:rsidR="00C554BF" w:rsidRPr="00B70CA4">
        <w:rPr>
          <w:rFonts w:asciiTheme="minorHAnsi" w:eastAsiaTheme="minorHAnsi" w:hAnsiTheme="minorHAnsi" w:cstheme="minorHAnsi"/>
          <w:b w:val="0"/>
          <w:bCs w:val="0"/>
          <w:sz w:val="22"/>
          <w:szCs w:val="22"/>
          <w:lang w:val="el-GR"/>
        </w:rPr>
        <w:t>ΙΕΑ</w:t>
      </w:r>
      <w:r w:rsidR="00C554BF">
        <w:rPr>
          <w:rFonts w:asciiTheme="minorHAnsi" w:eastAsiaTheme="minorHAnsi" w:hAnsiTheme="minorHAnsi" w:cstheme="minorHAnsi"/>
          <w:b w:val="0"/>
          <w:bCs w:val="0"/>
          <w:sz w:val="22"/>
          <w:szCs w:val="22"/>
          <w:lang w:val="el-GR"/>
        </w:rPr>
        <w:t xml:space="preserve">, </w:t>
      </w:r>
      <w:r w:rsidR="003A5323" w:rsidRPr="00B70CA4">
        <w:rPr>
          <w:rFonts w:asciiTheme="minorHAnsi" w:eastAsiaTheme="minorHAnsi" w:hAnsiTheme="minorHAnsi" w:cstheme="minorHAnsi"/>
          <w:b w:val="0"/>
          <w:bCs w:val="0"/>
          <w:sz w:val="22"/>
          <w:szCs w:val="22"/>
          <w:lang w:val="el-GR"/>
        </w:rPr>
        <w:t>αλλά δεν κοινοποιείται σε</w:t>
      </w:r>
      <w:r w:rsidRPr="00B70CA4">
        <w:rPr>
          <w:rFonts w:asciiTheme="minorHAnsi" w:eastAsiaTheme="minorHAnsi" w:hAnsiTheme="minorHAnsi" w:cstheme="minorHAnsi"/>
          <w:b w:val="0"/>
          <w:bCs w:val="0"/>
          <w:sz w:val="22"/>
          <w:szCs w:val="22"/>
          <w:lang w:val="el-GR"/>
        </w:rPr>
        <w:t xml:space="preserve"> </w:t>
      </w:r>
      <w:r w:rsidR="00C554BF">
        <w:rPr>
          <w:rFonts w:asciiTheme="minorHAnsi" w:eastAsiaTheme="minorHAnsi" w:hAnsiTheme="minorHAnsi" w:cstheme="minorHAnsi"/>
          <w:b w:val="0"/>
          <w:bCs w:val="0"/>
          <w:sz w:val="22"/>
          <w:szCs w:val="22"/>
          <w:lang w:val="el-GR"/>
        </w:rPr>
        <w:t xml:space="preserve">άλλα </w:t>
      </w:r>
      <w:r w:rsidRPr="00B70CA4">
        <w:rPr>
          <w:rFonts w:asciiTheme="minorHAnsi" w:eastAsiaTheme="minorHAnsi" w:hAnsiTheme="minorHAnsi" w:cstheme="minorHAnsi"/>
          <w:b w:val="0"/>
          <w:bCs w:val="0"/>
          <w:sz w:val="22"/>
          <w:szCs w:val="22"/>
          <w:lang w:val="el-GR"/>
        </w:rPr>
        <w:t xml:space="preserve">τρίτα μέρη. </w:t>
      </w:r>
    </w:p>
    <w:p w14:paraId="0D74DA9C" w14:textId="5B244F93" w:rsidR="00D94C4B" w:rsidRPr="00B70CA4" w:rsidRDefault="00D94C4B" w:rsidP="00C554BF">
      <w:pPr>
        <w:pStyle w:val="Heading1"/>
        <w:keepNext w:val="0"/>
        <w:keepLines w:val="0"/>
        <w:spacing w:before="240" w:after="120"/>
        <w:jc w:val="both"/>
        <w:rPr>
          <w:rFonts w:asciiTheme="minorHAnsi" w:eastAsiaTheme="minorHAnsi" w:hAnsiTheme="minorHAnsi" w:cstheme="minorHAnsi"/>
          <w:b w:val="0"/>
          <w:bCs w:val="0"/>
          <w:sz w:val="22"/>
          <w:szCs w:val="22"/>
          <w:lang w:val="el-GR"/>
        </w:rPr>
      </w:pPr>
      <w:r w:rsidRPr="00B70CA4">
        <w:rPr>
          <w:rFonts w:asciiTheme="minorHAnsi" w:eastAsiaTheme="minorHAnsi" w:hAnsiTheme="minorHAnsi" w:cstheme="minorHAnsi"/>
          <w:bCs w:val="0"/>
          <w:sz w:val="22"/>
          <w:szCs w:val="22"/>
          <w:lang w:val="el-GR"/>
        </w:rPr>
        <w:t xml:space="preserve">Πού, πώς και για πόσο </w:t>
      </w:r>
      <w:r w:rsidR="003A5323" w:rsidRPr="00B70CA4">
        <w:rPr>
          <w:rFonts w:asciiTheme="minorHAnsi" w:eastAsiaTheme="minorHAnsi" w:hAnsiTheme="minorHAnsi" w:cstheme="minorHAnsi"/>
          <w:bCs w:val="0"/>
          <w:sz w:val="22"/>
          <w:szCs w:val="22"/>
          <w:lang w:val="el-GR"/>
        </w:rPr>
        <w:t>χρόνο</w:t>
      </w:r>
      <w:r w:rsidRPr="00B70CA4">
        <w:rPr>
          <w:rFonts w:asciiTheme="minorHAnsi" w:eastAsiaTheme="minorHAnsi" w:hAnsiTheme="minorHAnsi" w:cstheme="minorHAnsi"/>
          <w:bCs w:val="0"/>
          <w:sz w:val="22"/>
          <w:szCs w:val="22"/>
          <w:lang w:val="el-GR"/>
        </w:rPr>
        <w:t xml:space="preserve"> αποθηκεύονται τα δεδομένα της έρευνας </w:t>
      </w:r>
      <w:r w:rsidR="00052C07" w:rsidRPr="00B70CA4">
        <w:rPr>
          <w:rFonts w:asciiTheme="minorHAnsi" w:eastAsiaTheme="minorHAnsi" w:hAnsiTheme="minorHAnsi" w:cstheme="minorHAnsi"/>
          <w:bCs w:val="0"/>
          <w:sz w:val="22"/>
          <w:szCs w:val="22"/>
          <w:lang w:val="en-US"/>
        </w:rPr>
        <w:t>PIRLS</w:t>
      </w:r>
      <w:r w:rsidR="00367683" w:rsidRPr="00B70CA4">
        <w:rPr>
          <w:rFonts w:asciiTheme="minorHAnsi" w:eastAsiaTheme="minorHAnsi" w:hAnsiTheme="minorHAnsi" w:cstheme="minorHAnsi"/>
          <w:bCs w:val="0"/>
          <w:sz w:val="22"/>
          <w:szCs w:val="22"/>
          <w:lang w:val="el-GR"/>
        </w:rPr>
        <w:t xml:space="preserve"> 2026</w:t>
      </w:r>
      <w:r w:rsidRPr="00B70CA4">
        <w:rPr>
          <w:rFonts w:asciiTheme="minorHAnsi" w:eastAsiaTheme="minorHAnsi" w:hAnsiTheme="minorHAnsi" w:cstheme="minorHAnsi"/>
          <w:bCs w:val="0"/>
          <w:sz w:val="22"/>
          <w:szCs w:val="22"/>
          <w:lang w:val="el-GR"/>
        </w:rPr>
        <w:t>;</w:t>
      </w:r>
    </w:p>
    <w:p w14:paraId="086BAB26" w14:textId="5FCAB010" w:rsidR="00D94C4B" w:rsidRPr="003325F1" w:rsidRDefault="003325F1" w:rsidP="00570DED">
      <w:pPr>
        <w:pStyle w:val="Heading1"/>
        <w:keepNext w:val="0"/>
        <w:keepLines w:val="0"/>
        <w:spacing w:before="120" w:after="120"/>
        <w:jc w:val="both"/>
        <w:rPr>
          <w:rFonts w:asciiTheme="minorHAnsi" w:eastAsiaTheme="minorHAnsi" w:hAnsiTheme="minorHAnsi" w:cstheme="minorHAnsi"/>
          <w:b w:val="0"/>
          <w:sz w:val="22"/>
          <w:szCs w:val="22"/>
          <w:lang w:val="el-GR"/>
        </w:rPr>
      </w:pPr>
      <w:r w:rsidRPr="002648D3">
        <w:rPr>
          <w:rFonts w:asciiTheme="minorHAnsi" w:eastAsiaTheme="minorHAnsi" w:hAnsiTheme="minorHAnsi" w:cstheme="minorHAnsi"/>
          <w:b w:val="0"/>
          <w:bCs w:val="0"/>
          <w:sz w:val="22"/>
          <w:szCs w:val="22"/>
          <w:lang w:val="el-GR"/>
        </w:rPr>
        <w:t xml:space="preserve">Τα δεδομένα της έρευνας </w:t>
      </w:r>
      <w:r w:rsidRPr="002648D3">
        <w:rPr>
          <w:rFonts w:asciiTheme="minorHAnsi" w:eastAsiaTheme="minorHAnsi" w:hAnsiTheme="minorHAnsi" w:cstheme="minorHAnsi"/>
          <w:b w:val="0"/>
          <w:bCs w:val="0"/>
          <w:sz w:val="22"/>
          <w:szCs w:val="22"/>
          <w:lang w:val="en-US"/>
        </w:rPr>
        <w:t>PIRLS</w:t>
      </w:r>
      <w:r w:rsidRPr="002648D3">
        <w:rPr>
          <w:rFonts w:asciiTheme="minorHAnsi" w:eastAsiaTheme="minorHAnsi" w:hAnsiTheme="minorHAnsi" w:cstheme="minorHAnsi"/>
          <w:b w:val="0"/>
          <w:bCs w:val="0"/>
          <w:sz w:val="22"/>
          <w:szCs w:val="22"/>
          <w:lang w:val="el-GR"/>
        </w:rPr>
        <w:t xml:space="preserve"> 2026 αποθηκεύονται με ασφάλεια χρησιμοποιώντας ψευδώνυμα και δεν είναι προσβάσιμα από εξωτερικά άτομα ή φορείς. Η ψευδωνυμοποίηση συνεπάγεται ότι τα προσωπικά δεδομένα δεν μπορούν να αποδοθούν σε συγκεκριμένο υποκείμενο χωρίς τη χρήση πρόσθετων πληροφοριών. Όλα τα δεδομένα αποθηκεύονται, τυγχάνουν επεξεργασίας και προστατεύονται από τυχόν συγχώνευση από τεχνικά και οργανωτικά μέσα. Επιπλέον, όλοι</w:t>
      </w:r>
      <w:r>
        <w:rPr>
          <w:rFonts w:asciiTheme="minorHAnsi" w:eastAsiaTheme="minorHAnsi" w:hAnsiTheme="minorHAnsi" w:cstheme="minorHAnsi"/>
          <w:b w:val="0"/>
          <w:bCs w:val="0"/>
          <w:sz w:val="22"/>
          <w:szCs w:val="22"/>
          <w:lang w:val="el-GR"/>
        </w:rPr>
        <w:t>/όλες</w:t>
      </w:r>
      <w:r w:rsidRPr="002648D3">
        <w:rPr>
          <w:rFonts w:asciiTheme="minorHAnsi" w:eastAsiaTheme="minorHAnsi" w:hAnsiTheme="minorHAnsi" w:cstheme="minorHAnsi"/>
          <w:b w:val="0"/>
          <w:bCs w:val="0"/>
          <w:sz w:val="22"/>
          <w:szCs w:val="22"/>
          <w:lang w:val="el-GR"/>
        </w:rPr>
        <w:t xml:space="preserve"> οι εργαζόμενοι/εργαζόμενες στον </w:t>
      </w:r>
      <w:r>
        <w:rPr>
          <w:rFonts w:asciiTheme="minorHAnsi" w:eastAsiaTheme="minorHAnsi" w:hAnsiTheme="minorHAnsi" w:cstheme="minorHAnsi"/>
          <w:b w:val="0"/>
          <w:bCs w:val="0"/>
          <w:sz w:val="22"/>
          <w:szCs w:val="22"/>
          <w:lang w:val="el-GR"/>
        </w:rPr>
        <w:t xml:space="preserve">Οργανισμό </w:t>
      </w:r>
      <w:r w:rsidRPr="002648D3">
        <w:rPr>
          <w:rFonts w:asciiTheme="minorHAnsi" w:eastAsiaTheme="minorHAnsi" w:hAnsiTheme="minorHAnsi" w:cstheme="minorHAnsi"/>
          <w:b w:val="0"/>
          <w:bCs w:val="0"/>
          <w:sz w:val="22"/>
          <w:szCs w:val="22"/>
          <w:lang w:val="el-GR"/>
        </w:rPr>
        <w:t>ΙΕΑ που έχουν πρόσβαση στα δεδομένα για επεξεργασία έχουν ενημερωθεί επαρκώς για το τι αποτελεί αποδεκτή διαδικασία επεξεργασίας δεδομένων και έχουν υπογράψει συμφωνία εμπιστευτικότητας.</w:t>
      </w:r>
      <w:r w:rsidRPr="002648D3">
        <w:rPr>
          <w:rFonts w:asciiTheme="minorHAnsi" w:hAnsiTheme="minorHAnsi" w:cstheme="minorHAnsi"/>
          <w:sz w:val="22"/>
          <w:szCs w:val="22"/>
        </w:rPr>
        <w:t xml:space="preserve"> </w:t>
      </w:r>
    </w:p>
    <w:p w14:paraId="65761398" w14:textId="77777777" w:rsidR="00570DED" w:rsidRDefault="00B528A8" w:rsidP="00570DED">
      <w:pPr>
        <w:spacing w:before="120" w:after="120" w:line="240" w:lineRule="auto"/>
        <w:jc w:val="both"/>
        <w:rPr>
          <w:rFonts w:cstheme="minorHAnsi"/>
          <w:lang w:val="el-GR"/>
        </w:rPr>
      </w:pPr>
      <w:r w:rsidRPr="00570DED">
        <w:rPr>
          <w:rFonts w:cstheme="minorHAnsi"/>
          <w:lang w:val="el-GR"/>
        </w:rPr>
        <w:lastRenderedPageBreak/>
        <w:t>Τα δεδομένα αποθηκεύονται ως εξής:</w:t>
      </w:r>
    </w:p>
    <w:p w14:paraId="53F085C1" w14:textId="77777777" w:rsidR="00570DED" w:rsidRPr="002648D3" w:rsidRDefault="00570DED" w:rsidP="00570DED">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 w:val="0"/>
          <w:bCs w:val="0"/>
          <w:sz w:val="22"/>
          <w:szCs w:val="22"/>
          <w:lang w:val="el-GR"/>
        </w:rPr>
        <w:t>Τα δεδομένα που συλλέγονται</w:t>
      </w:r>
      <w:r>
        <w:rPr>
          <w:rFonts w:asciiTheme="minorHAnsi" w:eastAsiaTheme="minorHAnsi" w:hAnsiTheme="minorHAnsi" w:cstheme="minorHAnsi"/>
          <w:b w:val="0"/>
          <w:bCs w:val="0"/>
          <w:sz w:val="22"/>
          <w:szCs w:val="22"/>
          <w:lang w:val="el-GR"/>
        </w:rPr>
        <w:t>,</w:t>
      </w:r>
      <w:r w:rsidRPr="002648D3">
        <w:rPr>
          <w:rFonts w:asciiTheme="minorHAnsi" w:eastAsiaTheme="minorHAnsi" w:hAnsiTheme="minorHAnsi" w:cstheme="minorHAnsi"/>
          <w:b w:val="0"/>
          <w:bCs w:val="0"/>
          <w:sz w:val="22"/>
          <w:szCs w:val="22"/>
          <w:lang w:val="el-GR"/>
        </w:rPr>
        <w:t xml:space="preserve"> αποθηκεύονται </w:t>
      </w:r>
      <w:r w:rsidRPr="002648D3">
        <w:rPr>
          <w:rFonts w:asciiTheme="minorHAnsi" w:hAnsiTheme="minorHAnsi" w:cstheme="minorHAnsi"/>
          <w:b w:val="0"/>
          <w:bCs w:val="0"/>
          <w:sz w:val="22"/>
          <w:szCs w:val="22"/>
          <w:lang w:val="el-GR"/>
        </w:rPr>
        <w:t xml:space="preserve">επ’ </w:t>
      </w:r>
      <w:r w:rsidRPr="002648D3">
        <w:rPr>
          <w:rFonts w:asciiTheme="minorHAnsi" w:hAnsiTheme="minorHAnsi" w:cstheme="minorHAnsi"/>
          <w:b w:val="0"/>
          <w:sz w:val="22"/>
          <w:szCs w:val="22"/>
          <w:lang w:val="el-GR"/>
        </w:rPr>
        <w:t>αόριστον</w:t>
      </w:r>
      <w:r w:rsidRPr="002648D3">
        <w:rPr>
          <w:rFonts w:asciiTheme="minorHAnsi" w:eastAsiaTheme="minorHAnsi" w:hAnsiTheme="minorHAnsi" w:cstheme="minorHAnsi"/>
          <w:b w:val="0"/>
          <w:bCs w:val="0"/>
          <w:sz w:val="22"/>
          <w:szCs w:val="22"/>
          <w:lang w:val="el-GR"/>
        </w:rPr>
        <w:t>, ώστε να είναι διαθέσιμα για αναλύσεις. Αυτά τα δεδομένα καταλήγουν σε μια βάση δεδομένων που επιτρέπει στους/στις ερευνητές/ερευνήτριες να συγκρίνουν τα εκπαιδευτικά συστήματα παγκοσμίως (βλ. Δημόσια προσβασιμότητα παρακάτω).</w:t>
      </w:r>
    </w:p>
    <w:p w14:paraId="769D0EAB" w14:textId="38682016" w:rsidR="00570DED" w:rsidRDefault="00B528A8" w:rsidP="00570DED">
      <w:pPr>
        <w:spacing w:before="120" w:after="120" w:line="240" w:lineRule="auto"/>
        <w:jc w:val="both"/>
        <w:rPr>
          <w:rFonts w:cstheme="minorHAnsi"/>
          <w:lang w:val="el-GR"/>
        </w:rPr>
      </w:pPr>
      <w:r w:rsidRPr="00570DED">
        <w:rPr>
          <w:rFonts w:cstheme="minorHAnsi"/>
          <w:lang w:val="el-GR"/>
        </w:rPr>
        <w:t>Τα δεδομένα των ερωτηματολογίων (IEA) συλλέγονται και αποθηκεύονται (συμπεριλαμβανομένων των αντιγράφων ασφαλείας) σε διακομιστές Microsoft Azure στ</w:t>
      </w:r>
      <w:r w:rsidR="00570DED">
        <w:rPr>
          <w:rFonts w:cstheme="minorHAnsi"/>
          <w:lang w:val="el-GR"/>
        </w:rPr>
        <w:t xml:space="preserve">ο </w:t>
      </w:r>
      <w:r w:rsidRPr="00570DED">
        <w:rPr>
          <w:rFonts w:cstheme="minorHAnsi"/>
          <w:lang w:val="el-GR"/>
        </w:rPr>
        <w:t xml:space="preserve">Άμστερνταμ, </w:t>
      </w:r>
      <w:r w:rsidR="00570DED">
        <w:rPr>
          <w:rFonts w:cstheme="minorHAnsi"/>
          <w:lang w:val="el-GR"/>
        </w:rPr>
        <w:t xml:space="preserve">στην </w:t>
      </w:r>
      <w:r w:rsidRPr="00570DED">
        <w:rPr>
          <w:rFonts w:cstheme="minorHAnsi"/>
          <w:lang w:val="el-GR"/>
        </w:rPr>
        <w:t>Ολλανδία.</w:t>
      </w:r>
    </w:p>
    <w:p w14:paraId="060AB2E2" w14:textId="77777777" w:rsidR="0090662B" w:rsidRDefault="0090662B" w:rsidP="0090662B">
      <w:pPr>
        <w:pStyle w:val="Heading1"/>
        <w:keepNext w:val="0"/>
        <w:keepLines w:val="0"/>
        <w:spacing w:before="0" w:after="0"/>
        <w:jc w:val="both"/>
        <w:rPr>
          <w:rFonts w:asciiTheme="minorHAnsi" w:hAnsiTheme="minorHAnsi" w:cstheme="minorHAnsi"/>
          <w:b w:val="0"/>
          <w:bCs w:val="0"/>
          <w:sz w:val="22"/>
          <w:szCs w:val="22"/>
          <w:lang w:val="el-GR"/>
        </w:rPr>
      </w:pPr>
      <w:r w:rsidRPr="002648D3">
        <w:rPr>
          <w:rFonts w:asciiTheme="minorHAnsi" w:hAnsiTheme="minorHAnsi" w:cstheme="minorHAnsi"/>
          <w:b w:val="0"/>
          <w:sz w:val="22"/>
          <w:szCs w:val="22"/>
          <w:lang w:val="el-GR"/>
        </w:rPr>
        <w:t xml:space="preserve">Η Πλατφόρμα Διαχείρισης του </w:t>
      </w:r>
      <w:r>
        <w:rPr>
          <w:rFonts w:asciiTheme="minorHAnsi" w:hAnsiTheme="minorHAnsi" w:cstheme="minorHAnsi"/>
          <w:b w:val="0"/>
          <w:sz w:val="22"/>
          <w:szCs w:val="22"/>
          <w:lang w:val="el-GR"/>
        </w:rPr>
        <w:t xml:space="preserve">Οργανισμού </w:t>
      </w:r>
      <w:r w:rsidRPr="002648D3">
        <w:rPr>
          <w:rFonts w:asciiTheme="minorHAnsi" w:hAnsiTheme="minorHAnsi" w:cstheme="minorHAnsi"/>
          <w:b w:val="0"/>
          <w:sz w:val="22"/>
          <w:szCs w:val="22"/>
          <w:lang w:val="el-GR"/>
        </w:rPr>
        <w:t xml:space="preserve">ΙΕΑ όπου τα δεδομένα του λογισμικού </w:t>
      </w:r>
      <w:proofErr w:type="spellStart"/>
      <w:r w:rsidRPr="002648D3">
        <w:rPr>
          <w:rFonts w:asciiTheme="minorHAnsi" w:hAnsiTheme="minorHAnsi" w:cstheme="minorHAnsi"/>
          <w:b w:val="0"/>
          <w:sz w:val="22"/>
          <w:szCs w:val="22"/>
          <w:lang w:val="en-US"/>
        </w:rPr>
        <w:t>WinW</w:t>
      </w:r>
      <w:proofErr w:type="spellEnd"/>
      <w:r w:rsidRPr="002648D3">
        <w:rPr>
          <w:rFonts w:asciiTheme="minorHAnsi" w:hAnsiTheme="minorHAnsi" w:cstheme="minorHAnsi"/>
          <w:b w:val="0"/>
          <w:sz w:val="22"/>
          <w:szCs w:val="22"/>
          <w:lang w:val="el-GR"/>
        </w:rPr>
        <w:t>3</w:t>
      </w:r>
      <w:r w:rsidRPr="002648D3">
        <w:rPr>
          <w:rFonts w:asciiTheme="minorHAnsi" w:hAnsiTheme="minorHAnsi" w:cstheme="minorHAnsi"/>
          <w:b w:val="0"/>
          <w:sz w:val="22"/>
          <w:szCs w:val="22"/>
          <w:lang w:val="en-US"/>
        </w:rPr>
        <w:t>S</w:t>
      </w:r>
      <w:r w:rsidRPr="002648D3">
        <w:rPr>
          <w:rFonts w:asciiTheme="minorHAnsi" w:hAnsiTheme="minorHAnsi" w:cstheme="minorHAnsi"/>
          <w:b w:val="0"/>
          <w:sz w:val="22"/>
          <w:szCs w:val="22"/>
          <w:lang w:val="el-GR"/>
        </w:rPr>
        <w:t xml:space="preserve"> και τα δεδομένα από το έντυπο Ερωτηματολόγιο </w:t>
      </w:r>
      <w:r w:rsidRPr="002648D3">
        <w:rPr>
          <w:rFonts w:asciiTheme="minorHAnsi" w:hAnsiTheme="minorHAnsi" w:cstheme="minorHAnsi"/>
          <w:b w:val="0"/>
          <w:bCs w:val="0"/>
          <w:sz w:val="22"/>
          <w:szCs w:val="22"/>
          <w:lang w:val="el-GR"/>
        </w:rPr>
        <w:t xml:space="preserve">Γονέων/Κηδεμόνων, τα οποία ανεβάζουν οι χώρες που συμμετέχουν στην έρευνα, φιλοξενούνται από τη </w:t>
      </w:r>
      <w:r w:rsidRPr="002648D3">
        <w:rPr>
          <w:rFonts w:asciiTheme="minorHAnsi" w:hAnsiTheme="minorHAnsi" w:cstheme="minorHAnsi"/>
          <w:b w:val="0"/>
          <w:bCs w:val="0"/>
          <w:sz w:val="22"/>
          <w:szCs w:val="22"/>
          <w:lang w:val="en-US"/>
        </w:rPr>
        <w:t>Microsoft</w:t>
      </w:r>
      <w:r w:rsidRPr="002648D3">
        <w:rPr>
          <w:rFonts w:asciiTheme="minorHAnsi" w:hAnsiTheme="minorHAnsi" w:cstheme="minorHAnsi"/>
          <w:b w:val="0"/>
          <w:bCs w:val="0"/>
          <w:sz w:val="22"/>
          <w:szCs w:val="22"/>
          <w:lang w:val="el-GR"/>
        </w:rPr>
        <w:t xml:space="preserve"> εντός της Ευρωπαϊκής Ένωσης. </w:t>
      </w:r>
    </w:p>
    <w:p w14:paraId="1D813620" w14:textId="57D63DC1" w:rsidR="00B528A8" w:rsidRDefault="00B528A8" w:rsidP="00570DED">
      <w:pPr>
        <w:spacing w:before="120" w:after="120" w:line="240" w:lineRule="auto"/>
        <w:jc w:val="both"/>
        <w:rPr>
          <w:rFonts w:cstheme="minorHAnsi"/>
          <w:lang w:val="el-GR"/>
        </w:rPr>
      </w:pPr>
      <w:r w:rsidRPr="00570DED">
        <w:rPr>
          <w:rFonts w:cstheme="minorHAnsi"/>
          <w:lang w:val="el-GR"/>
        </w:rPr>
        <w:t>Όλα τα δεδομένα υποβάλλονται χωρίς ονόματα</w:t>
      </w:r>
      <w:r w:rsidR="0090662B">
        <w:rPr>
          <w:rFonts w:cstheme="minorHAnsi"/>
          <w:lang w:val="el-GR"/>
        </w:rPr>
        <w:t xml:space="preserve"> </w:t>
      </w:r>
      <w:r w:rsidRPr="00570DED">
        <w:rPr>
          <w:rFonts w:cstheme="minorHAnsi"/>
          <w:lang w:val="el-GR"/>
        </w:rPr>
        <w:t>—</w:t>
      </w:r>
      <w:r w:rsidR="0090662B">
        <w:rPr>
          <w:rFonts w:cstheme="minorHAnsi"/>
          <w:lang w:val="el-GR"/>
        </w:rPr>
        <w:t xml:space="preserve"> </w:t>
      </w:r>
      <w:r w:rsidRPr="00570DED">
        <w:rPr>
          <w:rFonts w:cstheme="minorHAnsi"/>
          <w:lang w:val="el-GR"/>
        </w:rPr>
        <w:t>μόνο με τους αριθμούς ταυτοποίησης των σχολείων.</w:t>
      </w:r>
    </w:p>
    <w:p w14:paraId="3B5707EB" w14:textId="7F400FD4" w:rsidR="00D94C4B" w:rsidRPr="00B70CA4" w:rsidRDefault="00D94C4B" w:rsidP="0090662B">
      <w:pPr>
        <w:pStyle w:val="Heading1"/>
        <w:keepNext w:val="0"/>
        <w:keepLines w:val="0"/>
        <w:spacing w:before="120" w:after="120"/>
        <w:jc w:val="both"/>
        <w:rPr>
          <w:rFonts w:asciiTheme="minorHAnsi" w:hAnsiTheme="minorHAnsi" w:cstheme="minorHAnsi"/>
          <w:b w:val="0"/>
          <w:sz w:val="22"/>
          <w:szCs w:val="22"/>
          <w:lang w:val="el-GR"/>
        </w:rPr>
      </w:pPr>
      <w:r w:rsidRPr="00B70CA4">
        <w:rPr>
          <w:rFonts w:asciiTheme="minorHAnsi" w:hAnsiTheme="minorHAnsi" w:cstheme="minorHAnsi"/>
          <w:sz w:val="22"/>
          <w:szCs w:val="22"/>
          <w:lang w:val="el-GR"/>
        </w:rPr>
        <w:t xml:space="preserve">Σε </w:t>
      </w:r>
      <w:r w:rsidRPr="00B70CA4">
        <w:rPr>
          <w:rFonts w:asciiTheme="minorHAnsi" w:eastAsiaTheme="minorHAnsi" w:hAnsiTheme="minorHAnsi" w:cstheme="minorHAnsi"/>
          <w:bCs w:val="0"/>
          <w:sz w:val="22"/>
          <w:szCs w:val="22"/>
          <w:lang w:val="el-GR"/>
        </w:rPr>
        <w:t>ποιους</w:t>
      </w:r>
      <w:r w:rsidRPr="00B70CA4">
        <w:rPr>
          <w:rFonts w:asciiTheme="minorHAnsi" w:hAnsiTheme="minorHAnsi" w:cstheme="minorHAnsi"/>
          <w:sz w:val="22"/>
          <w:szCs w:val="22"/>
          <w:lang w:val="el-GR"/>
        </w:rPr>
        <w:t xml:space="preserve"> και με ποιον τρόπο είναι διαθέσιμα τα δεδομένα της </w:t>
      </w:r>
      <w:r w:rsidR="00052C07" w:rsidRPr="00B70CA4">
        <w:rPr>
          <w:rFonts w:asciiTheme="minorHAnsi" w:hAnsiTheme="minorHAnsi" w:cstheme="minorHAnsi"/>
          <w:sz w:val="22"/>
          <w:szCs w:val="22"/>
          <w:lang w:val="en-US"/>
        </w:rPr>
        <w:t>PIRLS</w:t>
      </w:r>
      <w:r w:rsidR="00193674" w:rsidRPr="00B70CA4">
        <w:rPr>
          <w:rFonts w:asciiTheme="minorHAnsi" w:hAnsiTheme="minorHAnsi" w:cstheme="minorHAnsi"/>
          <w:sz w:val="22"/>
          <w:szCs w:val="22"/>
          <w:lang w:val="el-GR"/>
        </w:rPr>
        <w:t xml:space="preserve"> 2026</w:t>
      </w:r>
      <w:r w:rsidRPr="00B70CA4">
        <w:rPr>
          <w:rFonts w:asciiTheme="minorHAnsi" w:hAnsiTheme="minorHAnsi" w:cstheme="minorHAnsi"/>
          <w:sz w:val="22"/>
          <w:szCs w:val="22"/>
          <w:lang w:val="el-GR"/>
        </w:rPr>
        <w:t>;</w:t>
      </w:r>
    </w:p>
    <w:p w14:paraId="43C47DCE" w14:textId="77777777" w:rsidR="0090662B" w:rsidRDefault="0090662B" w:rsidP="0090662B">
      <w:pPr>
        <w:spacing w:before="120" w:after="120" w:line="240" w:lineRule="auto"/>
        <w:jc w:val="both"/>
        <w:rPr>
          <w:rFonts w:cstheme="minorHAnsi"/>
          <w:lang w:val="el-GR"/>
        </w:rPr>
      </w:pPr>
      <w:r w:rsidRPr="002648D3">
        <w:rPr>
          <w:rFonts w:cstheme="minorHAnsi"/>
          <w:lang w:val="el-GR"/>
        </w:rPr>
        <w:t xml:space="preserve">Την εποπτεία της έρευνας </w:t>
      </w:r>
      <w:r w:rsidRPr="002648D3">
        <w:rPr>
          <w:rFonts w:cstheme="minorHAnsi"/>
          <w:lang w:val="en-US"/>
        </w:rPr>
        <w:t>PIRLS</w:t>
      </w:r>
      <w:r w:rsidRPr="002648D3">
        <w:rPr>
          <w:rFonts w:cstheme="minorHAnsi"/>
          <w:lang w:val="el-GR"/>
        </w:rPr>
        <w:t xml:space="preserve"> 2026 έχει </w:t>
      </w:r>
      <w:r>
        <w:rPr>
          <w:rFonts w:cstheme="minorHAnsi"/>
          <w:lang w:val="el-GR"/>
        </w:rPr>
        <w:t>το Διεθνές Κέντρο Μελετών (</w:t>
      </w:r>
      <w:r w:rsidRPr="002648D3">
        <w:rPr>
          <w:rFonts w:cstheme="minorHAnsi"/>
          <w:lang w:val="en-US"/>
        </w:rPr>
        <w:t>International</w:t>
      </w:r>
      <w:r w:rsidRPr="002648D3">
        <w:rPr>
          <w:rFonts w:cstheme="minorHAnsi"/>
          <w:lang w:val="el-GR"/>
        </w:rPr>
        <w:t xml:space="preserve"> </w:t>
      </w:r>
      <w:r w:rsidRPr="002648D3">
        <w:rPr>
          <w:rFonts w:cstheme="minorHAnsi"/>
          <w:lang w:val="en-US"/>
        </w:rPr>
        <w:t>Study</w:t>
      </w:r>
      <w:r w:rsidRPr="002648D3">
        <w:rPr>
          <w:rFonts w:cstheme="minorHAnsi"/>
          <w:lang w:val="el-GR"/>
        </w:rPr>
        <w:t xml:space="preserve"> </w:t>
      </w:r>
      <w:r w:rsidRPr="002648D3">
        <w:rPr>
          <w:rFonts w:cstheme="minorHAnsi"/>
          <w:lang w:val="en-US"/>
        </w:rPr>
        <w:t>Centr</w:t>
      </w:r>
      <w:r>
        <w:rPr>
          <w:rFonts w:cstheme="minorHAnsi"/>
          <w:lang w:val="en-US"/>
        </w:rPr>
        <w:t>e</w:t>
      </w:r>
      <w:r w:rsidRPr="002648D3">
        <w:rPr>
          <w:rFonts w:cstheme="minorHAnsi"/>
          <w:lang w:val="el-GR"/>
        </w:rPr>
        <w:t xml:space="preserve"> (</w:t>
      </w:r>
      <w:r w:rsidRPr="002648D3">
        <w:rPr>
          <w:rFonts w:cstheme="minorHAnsi"/>
          <w:lang w:val="en-US"/>
        </w:rPr>
        <w:t>ISC</w:t>
      </w:r>
      <w:r w:rsidRPr="002648D3">
        <w:rPr>
          <w:rFonts w:cstheme="minorHAnsi"/>
          <w:lang w:val="el-GR"/>
        </w:rPr>
        <w:t>)</w:t>
      </w:r>
      <w:r>
        <w:rPr>
          <w:rFonts w:cstheme="minorHAnsi"/>
          <w:lang w:val="el-GR"/>
        </w:rPr>
        <w:t>)</w:t>
      </w:r>
      <w:r w:rsidRPr="002648D3">
        <w:rPr>
          <w:rFonts w:cstheme="minorHAnsi"/>
          <w:lang w:val="el-GR"/>
        </w:rPr>
        <w:t xml:space="preserve"> που εδρεύει στο </w:t>
      </w:r>
      <w:r>
        <w:rPr>
          <w:rFonts w:cstheme="minorHAnsi"/>
          <w:lang w:val="el-GR"/>
        </w:rPr>
        <w:t>Κολλέγιο της Βοστώνης (</w:t>
      </w:r>
      <w:r w:rsidRPr="002648D3">
        <w:rPr>
          <w:rFonts w:cstheme="minorHAnsi"/>
          <w:lang w:val="en-US"/>
        </w:rPr>
        <w:t>Boston</w:t>
      </w:r>
      <w:r w:rsidRPr="002648D3">
        <w:rPr>
          <w:rFonts w:cstheme="minorHAnsi"/>
          <w:lang w:val="el-GR"/>
        </w:rPr>
        <w:t xml:space="preserve"> </w:t>
      </w:r>
      <w:r w:rsidRPr="002648D3">
        <w:rPr>
          <w:rFonts w:cstheme="minorHAnsi"/>
          <w:lang w:val="en-US"/>
        </w:rPr>
        <w:t>College</w:t>
      </w:r>
      <w:r>
        <w:rPr>
          <w:rFonts w:cstheme="minorHAnsi"/>
          <w:lang w:val="el-GR"/>
        </w:rPr>
        <w:t>)</w:t>
      </w:r>
      <w:r w:rsidRPr="002648D3">
        <w:rPr>
          <w:rFonts w:cstheme="minorHAnsi"/>
          <w:lang w:val="el-GR"/>
        </w:rPr>
        <w:t xml:space="preserve"> στις ΗΠΑ</w:t>
      </w:r>
      <w:r>
        <w:rPr>
          <w:rFonts w:cstheme="minorHAnsi"/>
          <w:lang w:val="el-GR"/>
        </w:rPr>
        <w:t xml:space="preserve">, όπου </w:t>
      </w:r>
      <w:r w:rsidRPr="009E6BE9">
        <w:rPr>
          <w:rFonts w:cstheme="minorHAnsi"/>
          <w:lang w:val="el-GR"/>
        </w:rPr>
        <w:t>πραγματοποιούνται</w:t>
      </w:r>
      <w:r w:rsidRPr="002648D3">
        <w:rPr>
          <w:rFonts w:cstheme="minorHAnsi"/>
          <w:lang w:val="el-GR"/>
        </w:rPr>
        <w:t xml:space="preserve"> </w:t>
      </w:r>
      <w:r>
        <w:rPr>
          <w:rFonts w:cstheme="minorHAnsi"/>
          <w:lang w:val="el-GR"/>
        </w:rPr>
        <w:t xml:space="preserve">οι </w:t>
      </w:r>
      <w:r w:rsidRPr="002648D3">
        <w:rPr>
          <w:rFonts w:cstheme="minorHAnsi"/>
          <w:lang w:val="el-GR"/>
        </w:rPr>
        <w:t>περισσότερες αναλύσεις δεδομένων. Τα δεδομένα που συλλέγονται</w:t>
      </w:r>
      <w:r>
        <w:rPr>
          <w:rFonts w:cstheme="minorHAnsi"/>
          <w:lang w:val="el-GR"/>
        </w:rPr>
        <w:t>,</w:t>
      </w:r>
      <w:r w:rsidRPr="002648D3">
        <w:rPr>
          <w:rFonts w:cstheme="minorHAnsi"/>
          <w:lang w:val="el-GR"/>
        </w:rPr>
        <w:t xml:space="preserve"> </w:t>
      </w:r>
      <w:r>
        <w:rPr>
          <w:rFonts w:cstheme="minorHAnsi"/>
          <w:lang w:val="el-GR"/>
        </w:rPr>
        <w:t>χρήζουν</w:t>
      </w:r>
      <w:r w:rsidRPr="002648D3">
        <w:rPr>
          <w:rFonts w:cstheme="minorHAnsi"/>
          <w:lang w:val="el-GR"/>
        </w:rPr>
        <w:t xml:space="preserve"> αν</w:t>
      </w:r>
      <w:r>
        <w:rPr>
          <w:rFonts w:cstheme="minorHAnsi"/>
          <w:lang w:val="el-GR"/>
        </w:rPr>
        <w:t>άλυσης και</w:t>
      </w:r>
      <w:r w:rsidRPr="002648D3">
        <w:rPr>
          <w:rFonts w:cstheme="minorHAnsi"/>
          <w:lang w:val="el-GR"/>
        </w:rPr>
        <w:t xml:space="preserve"> αποστέλλονται στο </w:t>
      </w:r>
      <w:r>
        <w:rPr>
          <w:rFonts w:cstheme="minorHAnsi"/>
          <w:lang w:val="el-GR"/>
        </w:rPr>
        <w:t xml:space="preserve">Κέντρο </w:t>
      </w:r>
      <w:r w:rsidRPr="002648D3">
        <w:rPr>
          <w:rFonts w:cstheme="minorHAnsi"/>
          <w:lang w:val="en-US"/>
        </w:rPr>
        <w:t>ISC</w:t>
      </w:r>
      <w:r w:rsidRPr="002648D3">
        <w:rPr>
          <w:rFonts w:cstheme="minorHAnsi"/>
          <w:lang w:val="el-GR"/>
        </w:rPr>
        <w:t>, μέσω ασφαλούς Πλατφόρμα</w:t>
      </w:r>
      <w:r>
        <w:rPr>
          <w:rFonts w:cstheme="minorHAnsi"/>
          <w:lang w:val="el-GR"/>
        </w:rPr>
        <w:t>ς</w:t>
      </w:r>
      <w:r w:rsidRPr="002648D3">
        <w:rPr>
          <w:rFonts w:cstheme="minorHAnsi"/>
          <w:lang w:val="el-GR"/>
        </w:rPr>
        <w:t xml:space="preserve"> Διαχείρισης, ψευδωνυμοποιημένα. Οι εργαζόμενοι/εργαζόμενες στο</w:t>
      </w:r>
      <w:r>
        <w:rPr>
          <w:rFonts w:cstheme="minorHAnsi"/>
          <w:lang w:val="el-GR"/>
        </w:rPr>
        <w:t xml:space="preserve"> Κέντρο</w:t>
      </w:r>
      <w:r w:rsidRPr="002648D3">
        <w:rPr>
          <w:rFonts w:cstheme="minorHAnsi"/>
          <w:lang w:val="el-GR"/>
        </w:rPr>
        <w:t xml:space="preserve"> </w:t>
      </w:r>
      <w:r w:rsidRPr="002648D3">
        <w:rPr>
          <w:rFonts w:cstheme="minorHAnsi"/>
          <w:lang w:val="en-US"/>
        </w:rPr>
        <w:t>ISC</w:t>
      </w:r>
      <w:r>
        <w:rPr>
          <w:rFonts w:cstheme="minorHAnsi"/>
          <w:lang w:val="el-GR"/>
        </w:rPr>
        <w:t>,</w:t>
      </w:r>
      <w:r w:rsidRPr="002648D3">
        <w:rPr>
          <w:rFonts w:cstheme="minorHAnsi"/>
          <w:lang w:val="el-GR"/>
        </w:rPr>
        <w:t xml:space="preserve"> </w:t>
      </w:r>
      <w:r>
        <w:rPr>
          <w:rFonts w:cstheme="minorHAnsi"/>
          <w:lang w:val="el-GR"/>
        </w:rPr>
        <w:t>οι οποίοι/οποίες</w:t>
      </w:r>
      <w:r w:rsidRPr="002648D3">
        <w:rPr>
          <w:rFonts w:cstheme="minorHAnsi"/>
          <w:lang w:val="el-GR"/>
        </w:rPr>
        <w:t xml:space="preserve"> έχουν πρόσβαση στα δεδομένα για αναλύσεις</w:t>
      </w:r>
      <w:r>
        <w:rPr>
          <w:rFonts w:cstheme="minorHAnsi"/>
          <w:lang w:val="el-GR"/>
        </w:rPr>
        <w:t>,</w:t>
      </w:r>
      <w:r w:rsidRPr="002648D3">
        <w:rPr>
          <w:rFonts w:cstheme="minorHAnsi"/>
          <w:lang w:val="el-GR"/>
        </w:rPr>
        <w:t xml:space="preserve"> έχουν υπογράψει συμφωνία εμπιστευτικότητας</w:t>
      </w:r>
      <w:r>
        <w:rPr>
          <w:rFonts w:cstheme="minorHAnsi"/>
          <w:lang w:val="el-GR"/>
        </w:rPr>
        <w:t xml:space="preserve"> και έχουν εκπαιδευτεί στην προστασία και στην ιδιωτικότητα των δεδομένων</w:t>
      </w:r>
      <w:r w:rsidRPr="002648D3">
        <w:rPr>
          <w:rFonts w:cstheme="minorHAnsi"/>
          <w:lang w:val="el-GR"/>
        </w:rPr>
        <w:t xml:space="preserve">. </w:t>
      </w:r>
    </w:p>
    <w:p w14:paraId="4524DF4F" w14:textId="07098A3A" w:rsidR="003A5323" w:rsidRPr="00B70CA4" w:rsidRDefault="008D51F3" w:rsidP="007A2590">
      <w:pPr>
        <w:spacing w:before="120" w:after="120" w:line="240" w:lineRule="auto"/>
        <w:jc w:val="both"/>
        <w:rPr>
          <w:rFonts w:cstheme="minorHAnsi"/>
          <w:lang w:val="el-GR"/>
        </w:rPr>
      </w:pPr>
      <w:r w:rsidRPr="00B70CA4">
        <w:rPr>
          <w:rFonts w:cstheme="minorHAnsi"/>
          <w:lang w:val="el-GR"/>
        </w:rPr>
        <w:t xml:space="preserve"> </w:t>
      </w:r>
      <w:r w:rsidR="007A2590" w:rsidRPr="007A2590">
        <w:rPr>
          <w:rFonts w:cstheme="minorHAnsi"/>
          <w:lang w:val="el-GR"/>
        </w:rPr>
        <w:t>Ο Οργανισμός ΙΕΑ έχει πραγματοποιήσει την απαιτούμενη αξιολόγηση επιπτώσεων για τη διαβίβαση δεδομένων προσωπικού χαρακτήρα εκτός του Ευρωπαϊκού Οικονομικού Χώρου. Ο Οργανισμός ΙΕΑ βασίζεται στις Τυποποιημένες Συμβατικές Ρήτρες της Ευρωπαϊκής Επιτροπής (Ενότητα II: μεταφορές από Υπεύθυνο Επεξεργασίας σε Εκτελούντα την Επεξεργασία) για τη διαβίβαση των ψευδωνυμοποιημένων δεδομένων προσωπικού χαρακτήρα στις Ηνωμένες Πολιτείες. Ο Οργανισμός ΙΕΑ έχει επίσης συνάψει συμφωνία επεξεργασίας δεδομένων με το Κέντρο ISC στο Κολλέγιο της Βοστώνης.</w:t>
      </w:r>
    </w:p>
    <w:p w14:paraId="3297AD3F" w14:textId="220B6625" w:rsidR="003A5323" w:rsidRPr="00B70CA4" w:rsidRDefault="007A2590" w:rsidP="007A2590">
      <w:pPr>
        <w:spacing w:before="120" w:after="120" w:line="240" w:lineRule="auto"/>
        <w:jc w:val="both"/>
        <w:rPr>
          <w:rFonts w:cstheme="minorHAnsi"/>
          <w:lang w:val="el-GR"/>
        </w:rPr>
      </w:pPr>
      <w:r w:rsidRPr="007A2590">
        <w:rPr>
          <w:rFonts w:cstheme="minorHAnsi"/>
          <w:lang w:val="el-GR"/>
        </w:rPr>
        <w:t>Τα δεδομένα επιστρέφονται, επίσης, μέσω ασφαλούς Πλατφόρμας Διαχείρισης, στο Εθνικό Κέντρο PIRLS 2026 στην Κύπρο.</w:t>
      </w:r>
    </w:p>
    <w:p w14:paraId="70E69D3C" w14:textId="77777777" w:rsidR="00D94C4B" w:rsidRPr="00B70CA4" w:rsidRDefault="00F61A67" w:rsidP="007A2590">
      <w:pPr>
        <w:pStyle w:val="Heading1"/>
        <w:keepNext w:val="0"/>
        <w:keepLines w:val="0"/>
        <w:spacing w:before="120" w:after="120"/>
        <w:jc w:val="both"/>
        <w:rPr>
          <w:rFonts w:asciiTheme="minorHAnsi" w:hAnsiTheme="minorHAnsi" w:cstheme="minorHAnsi"/>
          <w:b w:val="0"/>
          <w:sz w:val="22"/>
          <w:szCs w:val="22"/>
          <w:lang w:val="el-GR"/>
        </w:rPr>
      </w:pPr>
      <w:r w:rsidRPr="00B70CA4">
        <w:rPr>
          <w:rFonts w:asciiTheme="minorHAnsi" w:hAnsiTheme="minorHAnsi" w:cstheme="minorHAnsi"/>
          <w:sz w:val="22"/>
          <w:szCs w:val="22"/>
          <w:lang w:val="el-GR"/>
        </w:rPr>
        <w:t>Διασυνδεδεμένα</w:t>
      </w:r>
      <w:r w:rsidR="00D94C4B" w:rsidRPr="00B70CA4">
        <w:rPr>
          <w:rFonts w:asciiTheme="minorHAnsi" w:hAnsiTheme="minorHAnsi" w:cstheme="minorHAnsi"/>
          <w:sz w:val="22"/>
          <w:szCs w:val="22"/>
          <w:lang w:val="el-GR"/>
        </w:rPr>
        <w:t xml:space="preserve"> δεδομένα</w:t>
      </w:r>
    </w:p>
    <w:p w14:paraId="5A2AF983" w14:textId="0DFD124E" w:rsidR="005C42FC" w:rsidRPr="00B70CA4" w:rsidRDefault="0074736B" w:rsidP="007A2590">
      <w:pPr>
        <w:spacing w:before="120" w:after="120" w:line="240" w:lineRule="auto"/>
        <w:jc w:val="both"/>
        <w:rPr>
          <w:rFonts w:cstheme="minorHAnsi"/>
          <w:lang w:val="el-GR"/>
        </w:rPr>
      </w:pPr>
      <w:r w:rsidRPr="00B70CA4">
        <w:rPr>
          <w:rFonts w:cstheme="minorHAnsi"/>
          <w:lang w:val="el-GR"/>
        </w:rPr>
        <w:t>Μαζί με τους</w:t>
      </w:r>
      <w:r w:rsidR="00885828" w:rsidRPr="00B70CA4">
        <w:rPr>
          <w:rFonts w:cstheme="minorHAnsi"/>
          <w:lang w:val="el-GR"/>
        </w:rPr>
        <w:t>/τις διευθυντές/διευθύντριες,</w:t>
      </w:r>
      <w:r w:rsidRPr="00B70CA4">
        <w:rPr>
          <w:rFonts w:cstheme="minorHAnsi"/>
          <w:lang w:val="el-GR"/>
        </w:rPr>
        <w:t xml:space="preserve"> </w:t>
      </w:r>
      <w:r w:rsidR="00885828" w:rsidRPr="00B70CA4">
        <w:rPr>
          <w:rFonts w:cstheme="minorHAnsi"/>
          <w:lang w:val="el-GR"/>
        </w:rPr>
        <w:t>οι εκπαιδευτικοί</w:t>
      </w:r>
      <w:r w:rsidR="001B6019" w:rsidRPr="00B70CA4">
        <w:rPr>
          <w:rFonts w:cstheme="minorHAnsi"/>
          <w:lang w:val="el-GR"/>
        </w:rPr>
        <w:t xml:space="preserve"> και </w:t>
      </w:r>
      <w:r w:rsidR="00885828" w:rsidRPr="00B70CA4">
        <w:rPr>
          <w:rFonts w:cstheme="minorHAnsi"/>
          <w:lang w:val="el-GR"/>
        </w:rPr>
        <w:t>οι μαθητές/μαθήτριες</w:t>
      </w:r>
      <w:r w:rsidR="001B6019" w:rsidRPr="00B70CA4">
        <w:rPr>
          <w:rFonts w:cstheme="minorHAnsi"/>
          <w:lang w:val="el-GR"/>
        </w:rPr>
        <w:t xml:space="preserve"> </w:t>
      </w:r>
      <w:r w:rsidR="005C42FC" w:rsidRPr="00B70CA4">
        <w:rPr>
          <w:rFonts w:cstheme="minorHAnsi"/>
          <w:lang w:val="el-GR"/>
        </w:rPr>
        <w:t>καλούνται, επίσης,</w:t>
      </w:r>
      <w:r w:rsidRPr="00B70CA4">
        <w:rPr>
          <w:rFonts w:cstheme="minorHAnsi"/>
          <w:lang w:val="el-GR"/>
        </w:rPr>
        <w:t xml:space="preserve"> να συμπληρώσουν ένα ερωτηματολόγιο. </w:t>
      </w:r>
      <w:r w:rsidR="007A2590">
        <w:rPr>
          <w:rFonts w:cstheme="minorHAnsi"/>
          <w:lang w:val="el-GR"/>
        </w:rPr>
        <w:t xml:space="preserve">Οι γονείς/κηδεμόνες των μαθητών/μαθητριών καλούνται να συμπληρώσουν ένα ερωτηματολόγιο. </w:t>
      </w:r>
      <w:r w:rsidR="005C42FC" w:rsidRPr="00B70CA4">
        <w:rPr>
          <w:rFonts w:cstheme="minorHAnsi"/>
          <w:lang w:val="el-GR"/>
        </w:rPr>
        <w:t xml:space="preserve">Οι πληροφορίες που προέρχονται από αυτές τις πηγές διασυνδέονται </w:t>
      </w:r>
      <w:r w:rsidR="00DD0DA9" w:rsidRPr="00B70CA4">
        <w:rPr>
          <w:rFonts w:cstheme="minorHAnsi"/>
          <w:lang w:val="el-GR"/>
        </w:rPr>
        <w:t xml:space="preserve">με αυτές των γονέων/κηδεμόνων </w:t>
      </w:r>
      <w:r w:rsidR="005C42FC" w:rsidRPr="00B70CA4">
        <w:rPr>
          <w:rFonts w:cstheme="minorHAnsi"/>
          <w:lang w:val="el-GR"/>
        </w:rPr>
        <w:t>στην τελική διεθνή ερευνητική βάση δεδομένων (</w:t>
      </w:r>
      <w:r w:rsidR="005C42FC" w:rsidRPr="00B70CA4">
        <w:rPr>
          <w:rFonts w:cstheme="minorHAnsi"/>
          <w:lang w:val="en-US"/>
        </w:rPr>
        <w:t>IDB</w:t>
      </w:r>
      <w:r w:rsidR="005C42FC" w:rsidRPr="00B70CA4">
        <w:rPr>
          <w:rFonts w:cstheme="minorHAnsi"/>
          <w:lang w:val="el-GR"/>
        </w:rPr>
        <w:t>).</w:t>
      </w:r>
    </w:p>
    <w:p w14:paraId="1548776E" w14:textId="77777777" w:rsidR="00D94C4B" w:rsidRPr="00B70CA4" w:rsidRDefault="00D94C4B" w:rsidP="00D752C3">
      <w:pPr>
        <w:pStyle w:val="Heading1"/>
        <w:keepNext w:val="0"/>
        <w:keepLines w:val="0"/>
        <w:spacing w:before="120" w:after="120"/>
        <w:jc w:val="both"/>
        <w:rPr>
          <w:rFonts w:asciiTheme="minorHAnsi" w:hAnsiTheme="minorHAnsi" w:cstheme="minorHAnsi"/>
          <w:b w:val="0"/>
          <w:bCs w:val="0"/>
          <w:sz w:val="22"/>
          <w:szCs w:val="22"/>
          <w:lang w:val="el-GR"/>
        </w:rPr>
      </w:pPr>
      <w:r w:rsidRPr="00B70CA4">
        <w:rPr>
          <w:rFonts w:asciiTheme="minorHAnsi" w:hAnsiTheme="minorHAnsi" w:cstheme="minorHAnsi"/>
          <w:sz w:val="22"/>
          <w:szCs w:val="22"/>
          <w:lang w:val="el-GR"/>
        </w:rPr>
        <w:t>Δημόσια προσβασιμότητα</w:t>
      </w:r>
    </w:p>
    <w:p w14:paraId="181A63FF" w14:textId="77777777" w:rsidR="00D94C4B" w:rsidRPr="00B70CA4" w:rsidRDefault="00D94C4B" w:rsidP="004B5DFE">
      <w:pPr>
        <w:spacing w:after="0" w:line="240" w:lineRule="auto"/>
        <w:jc w:val="both"/>
        <w:rPr>
          <w:rFonts w:cstheme="minorHAnsi"/>
          <w:bCs/>
          <w:lang w:val="el-GR"/>
        </w:rPr>
      </w:pPr>
      <w:r w:rsidRPr="00B70CA4">
        <w:rPr>
          <w:rFonts w:cstheme="minorHAnsi"/>
          <w:bCs/>
          <w:lang w:val="el-GR"/>
        </w:rPr>
        <w:t xml:space="preserve">Η τελική </w:t>
      </w:r>
      <w:r w:rsidR="00F61A67" w:rsidRPr="00B70CA4">
        <w:rPr>
          <w:rFonts w:cstheme="minorHAnsi"/>
          <w:bCs/>
          <w:lang w:val="el-GR"/>
        </w:rPr>
        <w:t xml:space="preserve">διεθνής ερευνητική </w:t>
      </w:r>
      <w:r w:rsidRPr="00B70CA4">
        <w:rPr>
          <w:rFonts w:cstheme="minorHAnsi"/>
          <w:bCs/>
          <w:lang w:val="el-GR"/>
        </w:rPr>
        <w:t xml:space="preserve">βάση δεδομένων θα είναι </w:t>
      </w:r>
      <w:r w:rsidR="00F61A67" w:rsidRPr="00B70CA4">
        <w:rPr>
          <w:rFonts w:cstheme="minorHAnsi"/>
          <w:bCs/>
          <w:lang w:val="el-GR"/>
        </w:rPr>
        <w:t xml:space="preserve">δημόσια </w:t>
      </w:r>
      <w:r w:rsidRPr="00B70CA4">
        <w:rPr>
          <w:rFonts w:cstheme="minorHAnsi"/>
          <w:bCs/>
          <w:lang w:val="el-GR"/>
        </w:rPr>
        <w:t>προσβάσιμη από τις ακόλουθες ιστοσελίδες:</w:t>
      </w:r>
    </w:p>
    <w:bookmarkStart w:id="3" w:name="_Hlk161322750"/>
    <w:p w14:paraId="477AE77B" w14:textId="3E502DAA" w:rsidR="00D94C4B" w:rsidRPr="00B70CA4" w:rsidRDefault="002F66B9" w:rsidP="00D752C3">
      <w:pPr>
        <w:spacing w:before="120" w:after="120" w:line="240" w:lineRule="auto"/>
        <w:jc w:val="both"/>
        <w:rPr>
          <w:rFonts w:cstheme="minorHAnsi"/>
          <w:bCs/>
          <w:lang w:val="el-GR"/>
        </w:rPr>
      </w:pPr>
      <w:r w:rsidRPr="00B70CA4">
        <w:rPr>
          <w:rFonts w:cstheme="minorHAnsi"/>
          <w:b/>
          <w:bCs/>
          <w:lang w:val="en-US"/>
        </w:rPr>
        <w:fldChar w:fldCharType="begin"/>
      </w:r>
      <w:r w:rsidRPr="00B70CA4">
        <w:rPr>
          <w:rFonts w:cstheme="minorHAnsi"/>
          <w:lang w:val="en-US"/>
        </w:rPr>
        <w:instrText>HYPERLINK</w:instrText>
      </w:r>
      <w:r w:rsidRPr="00B70CA4">
        <w:rPr>
          <w:rFonts w:cstheme="minorHAnsi"/>
          <w:lang w:val="el-GR"/>
        </w:rPr>
        <w:instrText xml:space="preserve"> "</w:instrText>
      </w:r>
      <w:r w:rsidRPr="00B70CA4">
        <w:rPr>
          <w:rFonts w:cstheme="minorHAnsi"/>
          <w:lang w:val="en-US"/>
        </w:rPr>
        <w:instrText>https</w:instrText>
      </w:r>
      <w:r w:rsidRPr="00B70CA4">
        <w:rPr>
          <w:rFonts w:cstheme="minorHAnsi"/>
          <w:lang w:val="el-GR"/>
        </w:rPr>
        <w:instrText>://</w:instrText>
      </w:r>
      <w:r w:rsidRPr="00B70CA4">
        <w:rPr>
          <w:rFonts w:cstheme="minorHAnsi"/>
          <w:lang w:val="en-US"/>
        </w:rPr>
        <w:instrText>www</w:instrText>
      </w:r>
      <w:r w:rsidRPr="00B70CA4">
        <w:rPr>
          <w:rFonts w:cstheme="minorHAnsi"/>
          <w:lang w:val="el-GR"/>
        </w:rPr>
        <w:instrText>.</w:instrText>
      </w:r>
      <w:r w:rsidRPr="00B70CA4">
        <w:rPr>
          <w:rFonts w:cstheme="minorHAnsi"/>
          <w:lang w:val="en-US"/>
        </w:rPr>
        <w:instrText>iea</w:instrText>
      </w:r>
      <w:r w:rsidRPr="00B70CA4">
        <w:rPr>
          <w:rFonts w:cstheme="minorHAnsi"/>
          <w:lang w:val="el-GR"/>
        </w:rPr>
        <w:instrText>.</w:instrText>
      </w:r>
      <w:r w:rsidRPr="00B70CA4">
        <w:rPr>
          <w:rFonts w:cstheme="minorHAnsi"/>
          <w:lang w:val="en-US"/>
        </w:rPr>
        <w:instrText>nl</w:instrText>
      </w:r>
      <w:r w:rsidRPr="00B70CA4">
        <w:rPr>
          <w:rFonts w:cstheme="minorHAnsi"/>
          <w:lang w:val="el-GR"/>
        </w:rPr>
        <w:instrText>/</w:instrText>
      </w:r>
      <w:r w:rsidRPr="00B70CA4">
        <w:rPr>
          <w:rFonts w:cstheme="minorHAnsi"/>
          <w:lang w:val="en-US"/>
        </w:rPr>
        <w:instrText>index</w:instrText>
      </w:r>
      <w:r w:rsidRPr="00B70CA4">
        <w:rPr>
          <w:rFonts w:cstheme="minorHAnsi"/>
          <w:lang w:val="el-GR"/>
        </w:rPr>
        <w:instrText>.</w:instrText>
      </w:r>
      <w:r w:rsidRPr="00B70CA4">
        <w:rPr>
          <w:rFonts w:cstheme="minorHAnsi"/>
          <w:lang w:val="en-US"/>
        </w:rPr>
        <w:instrText>php</w:instrText>
      </w:r>
      <w:r w:rsidRPr="00B70CA4">
        <w:rPr>
          <w:rFonts w:cstheme="minorHAnsi"/>
          <w:lang w:val="el-GR"/>
        </w:rPr>
        <w:instrText>/</w:instrText>
      </w:r>
      <w:r w:rsidRPr="00B70CA4">
        <w:rPr>
          <w:rFonts w:cstheme="minorHAnsi"/>
          <w:lang w:val="en-US"/>
        </w:rPr>
        <w:instrText>data</w:instrText>
      </w:r>
      <w:r w:rsidRPr="00B70CA4">
        <w:rPr>
          <w:rFonts w:cstheme="minorHAnsi"/>
          <w:lang w:val="el-GR"/>
        </w:rPr>
        <w:instrText>-</w:instrText>
      </w:r>
      <w:r w:rsidRPr="00B70CA4">
        <w:rPr>
          <w:rFonts w:cstheme="minorHAnsi"/>
          <w:lang w:val="en-US"/>
        </w:rPr>
        <w:instrText>tools</w:instrText>
      </w:r>
      <w:r w:rsidRPr="00B70CA4">
        <w:rPr>
          <w:rFonts w:cstheme="minorHAnsi"/>
          <w:lang w:val="el-GR"/>
        </w:rPr>
        <w:instrText>/</w:instrText>
      </w:r>
      <w:r w:rsidRPr="00B70CA4">
        <w:rPr>
          <w:rFonts w:cstheme="minorHAnsi"/>
          <w:lang w:val="en-US"/>
        </w:rPr>
        <w:instrText>repository</w:instrText>
      </w:r>
      <w:r w:rsidRPr="00B70CA4">
        <w:rPr>
          <w:rFonts w:cstheme="minorHAnsi"/>
          <w:lang w:val="el-GR"/>
        </w:rPr>
        <w:instrText>"</w:instrText>
      </w:r>
      <w:r w:rsidRPr="00B70CA4">
        <w:rPr>
          <w:rFonts w:cstheme="minorHAnsi"/>
          <w:b/>
          <w:bCs/>
          <w:lang w:val="en-US"/>
        </w:rPr>
      </w:r>
      <w:r w:rsidRPr="00B70CA4">
        <w:rPr>
          <w:rFonts w:cstheme="minorHAnsi"/>
          <w:b/>
          <w:bCs/>
          <w:lang w:val="en-US"/>
        </w:rPr>
        <w:fldChar w:fldCharType="separate"/>
      </w:r>
      <w:r w:rsidRPr="00B70CA4">
        <w:rPr>
          <w:rStyle w:val="Hyperlink"/>
          <w:rFonts w:cstheme="minorHAnsi"/>
          <w:lang w:val="en-US"/>
        </w:rPr>
        <w:t>https</w:t>
      </w:r>
      <w:r w:rsidRPr="00B70CA4">
        <w:rPr>
          <w:rStyle w:val="Hyperlink"/>
          <w:rFonts w:cstheme="minorHAnsi"/>
          <w:lang w:val="el-GR"/>
        </w:rPr>
        <w:t>://</w:t>
      </w:r>
      <w:r w:rsidRPr="00B70CA4">
        <w:rPr>
          <w:rStyle w:val="Hyperlink"/>
          <w:rFonts w:cstheme="minorHAnsi"/>
          <w:lang w:val="en-US"/>
        </w:rPr>
        <w:t>www</w:t>
      </w:r>
      <w:r w:rsidRPr="00B70CA4">
        <w:rPr>
          <w:rStyle w:val="Hyperlink"/>
          <w:rFonts w:cstheme="minorHAnsi"/>
          <w:lang w:val="el-GR"/>
        </w:rPr>
        <w:t>.</w:t>
      </w:r>
      <w:proofErr w:type="spellStart"/>
      <w:r w:rsidRPr="00B70CA4">
        <w:rPr>
          <w:rStyle w:val="Hyperlink"/>
          <w:rFonts w:cstheme="minorHAnsi"/>
          <w:lang w:val="en-US"/>
        </w:rPr>
        <w:t>iea</w:t>
      </w:r>
      <w:proofErr w:type="spellEnd"/>
      <w:r w:rsidRPr="00B70CA4">
        <w:rPr>
          <w:rStyle w:val="Hyperlink"/>
          <w:rFonts w:cstheme="minorHAnsi"/>
          <w:lang w:val="el-GR"/>
        </w:rPr>
        <w:t>.</w:t>
      </w:r>
      <w:proofErr w:type="spellStart"/>
      <w:r w:rsidRPr="00B70CA4">
        <w:rPr>
          <w:rStyle w:val="Hyperlink"/>
          <w:rFonts w:cstheme="minorHAnsi"/>
          <w:lang w:val="en-US"/>
        </w:rPr>
        <w:t>nl</w:t>
      </w:r>
      <w:proofErr w:type="spellEnd"/>
      <w:r w:rsidRPr="00B70CA4">
        <w:rPr>
          <w:rStyle w:val="Hyperlink"/>
          <w:rFonts w:cstheme="minorHAnsi"/>
          <w:lang w:val="el-GR"/>
        </w:rPr>
        <w:t>/</w:t>
      </w:r>
      <w:r w:rsidRPr="00B70CA4">
        <w:rPr>
          <w:rStyle w:val="Hyperlink"/>
          <w:rFonts w:cstheme="minorHAnsi"/>
          <w:lang w:val="en-US"/>
        </w:rPr>
        <w:t>index</w:t>
      </w:r>
      <w:r w:rsidRPr="00B70CA4">
        <w:rPr>
          <w:rStyle w:val="Hyperlink"/>
          <w:rFonts w:cstheme="minorHAnsi"/>
          <w:lang w:val="el-GR"/>
        </w:rPr>
        <w:t>.</w:t>
      </w:r>
      <w:proofErr w:type="spellStart"/>
      <w:r w:rsidRPr="00B70CA4">
        <w:rPr>
          <w:rStyle w:val="Hyperlink"/>
          <w:rFonts w:cstheme="minorHAnsi"/>
          <w:lang w:val="en-US"/>
        </w:rPr>
        <w:t>php</w:t>
      </w:r>
      <w:proofErr w:type="spellEnd"/>
      <w:r w:rsidRPr="00B70CA4">
        <w:rPr>
          <w:rStyle w:val="Hyperlink"/>
          <w:rFonts w:cstheme="minorHAnsi"/>
          <w:lang w:val="el-GR"/>
        </w:rPr>
        <w:t>/</w:t>
      </w:r>
      <w:r w:rsidRPr="00B70CA4">
        <w:rPr>
          <w:rStyle w:val="Hyperlink"/>
          <w:rFonts w:cstheme="minorHAnsi"/>
          <w:lang w:val="en-US"/>
        </w:rPr>
        <w:t>data</w:t>
      </w:r>
      <w:r w:rsidRPr="00B70CA4">
        <w:rPr>
          <w:rStyle w:val="Hyperlink"/>
          <w:rFonts w:cstheme="minorHAnsi"/>
          <w:lang w:val="el-GR"/>
        </w:rPr>
        <w:t>-</w:t>
      </w:r>
      <w:r w:rsidRPr="00B70CA4">
        <w:rPr>
          <w:rStyle w:val="Hyperlink"/>
          <w:rFonts w:cstheme="minorHAnsi"/>
          <w:lang w:val="en-US"/>
        </w:rPr>
        <w:t>tools</w:t>
      </w:r>
      <w:r w:rsidRPr="00B70CA4">
        <w:rPr>
          <w:rStyle w:val="Hyperlink"/>
          <w:rFonts w:cstheme="minorHAnsi"/>
          <w:lang w:val="el-GR"/>
        </w:rPr>
        <w:t>/</w:t>
      </w:r>
      <w:r w:rsidRPr="00B70CA4">
        <w:rPr>
          <w:rStyle w:val="Hyperlink"/>
          <w:rFonts w:cstheme="minorHAnsi"/>
          <w:lang w:val="en-US"/>
        </w:rPr>
        <w:t>repository</w:t>
      </w:r>
      <w:r w:rsidRPr="00B70CA4">
        <w:rPr>
          <w:rFonts w:cstheme="minorHAnsi"/>
          <w:b/>
          <w:bCs/>
          <w:lang w:val="en-US"/>
        </w:rPr>
        <w:fldChar w:fldCharType="end"/>
      </w:r>
      <w:bookmarkEnd w:id="3"/>
      <w:r w:rsidRPr="00B70CA4">
        <w:rPr>
          <w:rFonts w:cstheme="minorHAnsi"/>
          <w:bCs/>
          <w:lang w:val="el-GR"/>
        </w:rPr>
        <w:t xml:space="preserve"> </w:t>
      </w:r>
      <w:r w:rsidR="00D94C4B" w:rsidRPr="00B70CA4">
        <w:rPr>
          <w:rFonts w:cstheme="minorHAnsi"/>
          <w:bCs/>
          <w:lang w:val="el-GR"/>
        </w:rPr>
        <w:t>(Αμβούργο, Γερμανία)</w:t>
      </w:r>
    </w:p>
    <w:p w14:paraId="5085DE59" w14:textId="646B15AA" w:rsidR="00F61A67" w:rsidRPr="00B70CA4" w:rsidRDefault="00000000" w:rsidP="00F716BF">
      <w:pPr>
        <w:spacing w:after="120" w:line="240" w:lineRule="auto"/>
        <w:jc w:val="both"/>
        <w:rPr>
          <w:rFonts w:cstheme="minorHAnsi"/>
          <w:bCs/>
          <w:lang w:val="el-GR"/>
        </w:rPr>
      </w:pPr>
      <w:hyperlink r:id="rId11" w:history="1">
        <w:r w:rsidR="002F66B9" w:rsidRPr="00B70CA4">
          <w:rPr>
            <w:rStyle w:val="Hyperlink"/>
            <w:rFonts w:cstheme="minorHAnsi"/>
            <w:bCs/>
            <w:lang w:val="en-US"/>
          </w:rPr>
          <w:t>https</w:t>
        </w:r>
        <w:r w:rsidR="002F66B9" w:rsidRPr="00B70CA4">
          <w:rPr>
            <w:rStyle w:val="Hyperlink"/>
            <w:rFonts w:cstheme="minorHAnsi"/>
            <w:bCs/>
            <w:lang w:val="el-GR"/>
          </w:rPr>
          <w:t>://</w:t>
        </w:r>
        <w:proofErr w:type="spellStart"/>
        <w:r w:rsidR="002F66B9" w:rsidRPr="00B70CA4">
          <w:rPr>
            <w:rStyle w:val="Hyperlink"/>
            <w:rFonts w:cstheme="minorHAnsi"/>
            <w:bCs/>
            <w:lang w:val="en-US"/>
          </w:rPr>
          <w:t>timssandpirls</w:t>
        </w:r>
        <w:proofErr w:type="spellEnd"/>
        <w:r w:rsidR="002F66B9" w:rsidRPr="00B70CA4">
          <w:rPr>
            <w:rStyle w:val="Hyperlink"/>
            <w:rFonts w:cstheme="minorHAnsi"/>
            <w:bCs/>
            <w:lang w:val="el-GR"/>
          </w:rPr>
          <w:t>.</w:t>
        </w:r>
        <w:proofErr w:type="spellStart"/>
        <w:r w:rsidR="002F66B9" w:rsidRPr="00B70CA4">
          <w:rPr>
            <w:rStyle w:val="Hyperlink"/>
            <w:rFonts w:cstheme="minorHAnsi"/>
            <w:bCs/>
            <w:lang w:val="en-US"/>
          </w:rPr>
          <w:t>bc</w:t>
        </w:r>
        <w:proofErr w:type="spellEnd"/>
        <w:r w:rsidR="002F66B9" w:rsidRPr="00B70CA4">
          <w:rPr>
            <w:rStyle w:val="Hyperlink"/>
            <w:rFonts w:cstheme="minorHAnsi"/>
            <w:bCs/>
            <w:lang w:val="el-GR"/>
          </w:rPr>
          <w:t>.</w:t>
        </w:r>
        <w:proofErr w:type="spellStart"/>
        <w:r w:rsidR="002F66B9" w:rsidRPr="00B70CA4">
          <w:rPr>
            <w:rStyle w:val="Hyperlink"/>
            <w:rFonts w:cstheme="minorHAnsi"/>
            <w:bCs/>
            <w:lang w:val="en-US"/>
          </w:rPr>
          <w:t>edu</w:t>
        </w:r>
        <w:proofErr w:type="spellEnd"/>
        <w:r w:rsidR="002F66B9" w:rsidRPr="00B70CA4">
          <w:rPr>
            <w:rStyle w:val="Hyperlink"/>
            <w:rFonts w:cstheme="minorHAnsi"/>
            <w:bCs/>
            <w:lang w:val="el-GR"/>
          </w:rPr>
          <w:t>/</w:t>
        </w:r>
        <w:r w:rsidR="002F66B9" w:rsidRPr="00B70CA4">
          <w:rPr>
            <w:rStyle w:val="Hyperlink"/>
            <w:rFonts w:cstheme="minorHAnsi"/>
            <w:bCs/>
            <w:lang w:val="en-US"/>
          </w:rPr>
          <w:t>index</w:t>
        </w:r>
        <w:r w:rsidR="002F66B9" w:rsidRPr="00B70CA4">
          <w:rPr>
            <w:rStyle w:val="Hyperlink"/>
            <w:rFonts w:cstheme="minorHAnsi"/>
            <w:bCs/>
            <w:lang w:val="el-GR"/>
          </w:rPr>
          <w:t>.</w:t>
        </w:r>
        <w:r w:rsidR="002F66B9" w:rsidRPr="00B70CA4">
          <w:rPr>
            <w:rStyle w:val="Hyperlink"/>
            <w:rFonts w:cstheme="minorHAnsi"/>
            <w:bCs/>
            <w:lang w:val="en-US"/>
          </w:rPr>
          <w:t>html</w:t>
        </w:r>
      </w:hyperlink>
      <w:r w:rsidR="002F66B9" w:rsidRPr="00B70CA4">
        <w:rPr>
          <w:rFonts w:cstheme="minorHAnsi"/>
          <w:bCs/>
          <w:lang w:val="el-GR"/>
        </w:rPr>
        <w:t xml:space="preserve"> </w:t>
      </w:r>
      <w:r w:rsidR="00D94C4B" w:rsidRPr="00B70CA4">
        <w:rPr>
          <w:rFonts w:cstheme="minorHAnsi"/>
          <w:bCs/>
          <w:lang w:val="el-GR"/>
        </w:rPr>
        <w:t>(Βοστώνη, ΗΠΑ)</w:t>
      </w:r>
    </w:p>
    <w:p w14:paraId="09C044BE" w14:textId="091E75AF" w:rsidR="008D51F3" w:rsidRPr="00B70CA4" w:rsidRDefault="00D752C3" w:rsidP="00F716BF">
      <w:pPr>
        <w:spacing w:before="240" w:after="120" w:line="240" w:lineRule="auto"/>
        <w:jc w:val="both"/>
        <w:rPr>
          <w:rFonts w:cstheme="minorHAnsi"/>
          <w:bCs/>
          <w:lang w:val="el-GR"/>
        </w:rPr>
      </w:pPr>
      <w:bookmarkStart w:id="4" w:name="_Hlk215142507"/>
      <w:r w:rsidRPr="00D752C3">
        <w:rPr>
          <w:rFonts w:cstheme="minorHAnsi"/>
          <w:bCs/>
          <w:lang w:val="el-GR"/>
        </w:rPr>
        <w:t>Όλα τα δεδομένα στη βάση δεδομένων είναι ψευδωνυμοποιημένα και δεν μπορούν να διασυνδεθούν με άτομα χωρίς τη χρήση πρόσθετων πληροφοριών, οι οποίες αποθηκεύονται χωριστά και η ασφάλειά τους εξασφαλίζεται χρησιμοποιώντας κατάλληλα τεχνικά και οργανωτικά μέσα επεξεργασίας για να προστατεύονται από τυχόν συγχώνευσή τους.</w:t>
      </w:r>
    </w:p>
    <w:p w14:paraId="5CADE3F9" w14:textId="77777777" w:rsidR="00D752C3" w:rsidRPr="002648D3" w:rsidRDefault="00D752C3" w:rsidP="00D752C3">
      <w:pPr>
        <w:pStyle w:val="Heading1"/>
        <w:keepNext w:val="0"/>
        <w:keepLines w:val="0"/>
        <w:spacing w:before="120" w:after="120"/>
        <w:jc w:val="both"/>
        <w:rPr>
          <w:rFonts w:asciiTheme="minorHAnsi" w:hAnsiTheme="minorHAnsi" w:cstheme="minorHAnsi"/>
          <w:b w:val="0"/>
          <w:bCs w:val="0"/>
          <w:sz w:val="22"/>
          <w:szCs w:val="22"/>
          <w:lang w:val="el-GR"/>
        </w:rPr>
      </w:pPr>
      <w:r w:rsidRPr="002648D3">
        <w:rPr>
          <w:rFonts w:asciiTheme="minorHAnsi" w:hAnsiTheme="minorHAnsi" w:cstheme="minorHAnsi"/>
          <w:sz w:val="22"/>
          <w:szCs w:val="22"/>
          <w:lang w:val="el-GR"/>
        </w:rPr>
        <w:lastRenderedPageBreak/>
        <w:t xml:space="preserve">Αυτοματοποιημένη </w:t>
      </w:r>
      <w:r>
        <w:rPr>
          <w:rFonts w:asciiTheme="minorHAnsi" w:hAnsiTheme="minorHAnsi" w:cstheme="minorHAnsi"/>
          <w:sz w:val="22"/>
          <w:szCs w:val="22"/>
          <w:lang w:val="el-GR"/>
        </w:rPr>
        <w:t>Λ</w:t>
      </w:r>
      <w:r w:rsidRPr="002648D3">
        <w:rPr>
          <w:rFonts w:asciiTheme="minorHAnsi" w:hAnsiTheme="minorHAnsi" w:cstheme="minorHAnsi"/>
          <w:sz w:val="22"/>
          <w:szCs w:val="22"/>
          <w:lang w:val="el-GR"/>
        </w:rPr>
        <w:t xml:space="preserve">ήψη </w:t>
      </w:r>
      <w:r>
        <w:rPr>
          <w:rFonts w:asciiTheme="minorHAnsi" w:hAnsiTheme="minorHAnsi" w:cstheme="minorHAnsi"/>
          <w:sz w:val="22"/>
          <w:szCs w:val="22"/>
          <w:lang w:val="el-GR"/>
        </w:rPr>
        <w:t>Α</w:t>
      </w:r>
      <w:r w:rsidRPr="002648D3">
        <w:rPr>
          <w:rFonts w:asciiTheme="minorHAnsi" w:hAnsiTheme="minorHAnsi" w:cstheme="minorHAnsi"/>
          <w:sz w:val="22"/>
          <w:szCs w:val="22"/>
          <w:lang w:val="el-GR"/>
        </w:rPr>
        <w:t xml:space="preserve">ποφάσεων και </w:t>
      </w:r>
      <w:r>
        <w:rPr>
          <w:rFonts w:asciiTheme="minorHAnsi" w:hAnsiTheme="minorHAnsi" w:cstheme="minorHAnsi"/>
          <w:sz w:val="22"/>
          <w:szCs w:val="22"/>
          <w:lang w:val="el-GR"/>
        </w:rPr>
        <w:t>Π</w:t>
      </w:r>
      <w:r w:rsidRPr="002648D3">
        <w:rPr>
          <w:rFonts w:asciiTheme="minorHAnsi" w:hAnsiTheme="minorHAnsi" w:cstheme="minorHAnsi"/>
          <w:sz w:val="22"/>
          <w:szCs w:val="22"/>
          <w:lang w:val="el-GR"/>
        </w:rPr>
        <w:t>ροφίλ</w:t>
      </w:r>
    </w:p>
    <w:p w14:paraId="160FBD9F" w14:textId="77777777" w:rsidR="00D752C3" w:rsidRPr="00E747DB" w:rsidRDefault="00D752C3" w:rsidP="00D752C3">
      <w:pPr>
        <w:spacing w:before="120" w:after="120" w:line="240" w:lineRule="auto"/>
        <w:jc w:val="both"/>
        <w:rPr>
          <w:rFonts w:cstheme="minorHAnsi"/>
          <w:bCs/>
          <w:lang w:val="el-GR"/>
        </w:rPr>
      </w:pPr>
      <w:r w:rsidRPr="002648D3">
        <w:rPr>
          <w:rFonts w:cstheme="minorHAnsi"/>
          <w:bCs/>
          <w:lang w:val="el-GR"/>
        </w:rPr>
        <w:t xml:space="preserve">Δεν </w:t>
      </w:r>
      <w:r>
        <w:rPr>
          <w:rFonts w:cstheme="minorHAnsi"/>
          <w:bCs/>
          <w:lang w:val="el-GR"/>
        </w:rPr>
        <w:t>πραγματοποι</w:t>
      </w:r>
      <w:r w:rsidRPr="002648D3">
        <w:rPr>
          <w:rFonts w:cstheme="minorHAnsi"/>
          <w:bCs/>
          <w:lang w:val="el-GR"/>
        </w:rPr>
        <w:t>ε</w:t>
      </w:r>
      <w:r>
        <w:rPr>
          <w:rFonts w:cstheme="minorHAnsi"/>
          <w:bCs/>
          <w:lang w:val="el-GR"/>
        </w:rPr>
        <w:t>ί</w:t>
      </w:r>
      <w:r w:rsidRPr="002648D3">
        <w:rPr>
          <w:rFonts w:cstheme="minorHAnsi"/>
          <w:bCs/>
          <w:lang w:val="el-GR"/>
        </w:rPr>
        <w:t>ται</w:t>
      </w:r>
      <w:r>
        <w:rPr>
          <w:rFonts w:cstheme="minorHAnsi"/>
          <w:bCs/>
          <w:lang w:val="el-GR"/>
        </w:rPr>
        <w:t xml:space="preserve"> καμιά</w:t>
      </w:r>
      <w:r w:rsidRPr="002648D3">
        <w:rPr>
          <w:rFonts w:cstheme="minorHAnsi"/>
          <w:bCs/>
          <w:lang w:val="el-GR"/>
        </w:rPr>
        <w:t xml:space="preserve"> αυτοματοποιημένη λήψη αποφάσεων, συμπεριλαμβανομένης της δημιουργίας προφίλ, όπως αναφέρεται στο Άρθρο 22 του Γενικού Κανονισμού για την Προστασία Δεδομένων (</w:t>
      </w:r>
      <w:r w:rsidRPr="002648D3">
        <w:rPr>
          <w:rFonts w:cstheme="minorHAnsi"/>
          <w:bCs/>
          <w:lang w:val="en-US"/>
        </w:rPr>
        <w:t>GDPR</w:t>
      </w:r>
      <w:r w:rsidRPr="002648D3">
        <w:rPr>
          <w:rFonts w:cstheme="minorHAnsi"/>
          <w:bCs/>
          <w:lang w:val="el-GR"/>
        </w:rPr>
        <w:t>).</w:t>
      </w:r>
    </w:p>
    <w:p w14:paraId="74EA4165" w14:textId="77777777" w:rsidR="00D752C3" w:rsidRPr="002648D3" w:rsidRDefault="00D752C3" w:rsidP="00D752C3">
      <w:pPr>
        <w:pStyle w:val="Heading1"/>
        <w:keepNext w:val="0"/>
        <w:keepLines w:val="0"/>
        <w:spacing w:before="120" w:after="120"/>
        <w:jc w:val="both"/>
        <w:rPr>
          <w:rFonts w:asciiTheme="minorHAnsi" w:hAnsiTheme="minorHAnsi" w:cstheme="minorHAnsi"/>
          <w:b w:val="0"/>
          <w:bCs w:val="0"/>
          <w:sz w:val="22"/>
          <w:szCs w:val="22"/>
          <w:lang w:val="el-GR"/>
        </w:rPr>
      </w:pPr>
      <w:r w:rsidRPr="002648D3">
        <w:rPr>
          <w:rFonts w:asciiTheme="minorHAnsi" w:hAnsiTheme="minorHAnsi" w:cstheme="minorHAnsi"/>
          <w:sz w:val="22"/>
          <w:szCs w:val="22"/>
          <w:lang w:val="el-GR"/>
        </w:rPr>
        <w:t xml:space="preserve">Δικαιώματα των </w:t>
      </w:r>
      <w:r>
        <w:rPr>
          <w:rFonts w:asciiTheme="minorHAnsi" w:hAnsiTheme="minorHAnsi" w:cstheme="minorHAnsi"/>
          <w:sz w:val="22"/>
          <w:szCs w:val="22"/>
          <w:lang w:val="el-GR"/>
        </w:rPr>
        <w:t>Σ</w:t>
      </w:r>
      <w:r w:rsidRPr="002648D3">
        <w:rPr>
          <w:rFonts w:asciiTheme="minorHAnsi" w:hAnsiTheme="minorHAnsi" w:cstheme="minorHAnsi"/>
          <w:sz w:val="22"/>
          <w:szCs w:val="22"/>
          <w:lang w:val="el-GR"/>
        </w:rPr>
        <w:t>υμμετεχόντων/</w:t>
      </w:r>
      <w:r>
        <w:rPr>
          <w:rFonts w:asciiTheme="minorHAnsi" w:hAnsiTheme="minorHAnsi" w:cstheme="minorHAnsi"/>
          <w:sz w:val="22"/>
          <w:szCs w:val="22"/>
          <w:lang w:val="el-GR"/>
        </w:rPr>
        <w:t>Σ</w:t>
      </w:r>
      <w:r w:rsidRPr="002648D3">
        <w:rPr>
          <w:rFonts w:asciiTheme="minorHAnsi" w:hAnsiTheme="minorHAnsi" w:cstheme="minorHAnsi"/>
          <w:sz w:val="22"/>
          <w:szCs w:val="22"/>
          <w:lang w:val="el-GR"/>
        </w:rPr>
        <w:t xml:space="preserve">υμμετεχουσών </w:t>
      </w:r>
    </w:p>
    <w:p w14:paraId="59DBA837" w14:textId="77777777" w:rsidR="00D752C3" w:rsidRPr="00B70CA4" w:rsidRDefault="00D752C3" w:rsidP="00D752C3">
      <w:pPr>
        <w:spacing w:after="0" w:line="240" w:lineRule="auto"/>
        <w:jc w:val="both"/>
        <w:rPr>
          <w:rFonts w:cstheme="minorHAnsi"/>
          <w:bCs/>
          <w:lang w:val="el-GR"/>
        </w:rPr>
      </w:pPr>
      <w:r w:rsidRPr="00B70CA4">
        <w:rPr>
          <w:rFonts w:cstheme="minorHAnsi"/>
          <w:bCs/>
          <w:lang w:val="el-GR"/>
        </w:rPr>
        <w:t xml:space="preserve">Οι συμμετέχοντες/συμμετέχουσες στην έρευνα έχουν δικαιώματα, όπως ορίζονται στα παρακάτω άρθρα του </w:t>
      </w:r>
      <w:r w:rsidRPr="002648D3">
        <w:rPr>
          <w:rFonts w:cstheme="minorHAnsi"/>
          <w:bCs/>
          <w:lang w:val="el-GR"/>
        </w:rPr>
        <w:t>Γενικού Κανονισμού για την Προστασία Δεδομένων (</w:t>
      </w:r>
      <w:r w:rsidRPr="002648D3">
        <w:rPr>
          <w:rFonts w:cstheme="minorHAnsi"/>
          <w:bCs/>
          <w:lang w:val="en-US"/>
        </w:rPr>
        <w:t>GDPR</w:t>
      </w:r>
      <w:r w:rsidRPr="002648D3">
        <w:rPr>
          <w:rFonts w:cstheme="minorHAnsi"/>
          <w:bCs/>
          <w:lang w:val="el-GR"/>
        </w:rPr>
        <w:t>)</w:t>
      </w:r>
      <w:r w:rsidRPr="00B70CA4">
        <w:rPr>
          <w:rFonts w:cstheme="minorHAnsi"/>
          <w:bCs/>
          <w:lang w:val="el-GR"/>
        </w:rPr>
        <w:t>:</w:t>
      </w:r>
    </w:p>
    <w:p w14:paraId="5AD12ECE" w14:textId="77777777" w:rsidR="00D752C3" w:rsidRPr="00B70CA4" w:rsidRDefault="00D752C3" w:rsidP="00D752C3">
      <w:pPr>
        <w:spacing w:before="120" w:after="60" w:line="240" w:lineRule="auto"/>
        <w:ind w:left="709"/>
        <w:jc w:val="both"/>
        <w:rPr>
          <w:rFonts w:cstheme="minorHAnsi"/>
          <w:bCs/>
          <w:lang w:val="el-GR"/>
        </w:rPr>
      </w:pPr>
      <w:r w:rsidRPr="00B70CA4">
        <w:rPr>
          <w:rFonts w:cstheme="minorHAnsi"/>
          <w:bCs/>
          <w:lang w:val="el-GR"/>
        </w:rPr>
        <w:t xml:space="preserve">•Δικαίωμα ανάκλησης της συγκατάθεσης, εάν η επεξεργασία βασίζεται στη συγκατάθεση – Άρθρο 7 του </w:t>
      </w:r>
      <w:r w:rsidRPr="00B70CA4">
        <w:rPr>
          <w:rFonts w:cstheme="minorHAnsi"/>
          <w:bCs/>
          <w:lang w:val="en-US"/>
        </w:rPr>
        <w:t>GDPR</w:t>
      </w:r>
    </w:p>
    <w:p w14:paraId="25FD7319" w14:textId="77777777" w:rsidR="00D752C3" w:rsidRPr="00B70CA4" w:rsidRDefault="00D752C3" w:rsidP="00D752C3">
      <w:pPr>
        <w:spacing w:after="60" w:line="240" w:lineRule="auto"/>
        <w:ind w:left="709"/>
        <w:jc w:val="both"/>
        <w:rPr>
          <w:rFonts w:cstheme="minorHAnsi"/>
          <w:bCs/>
          <w:lang w:val="el-GR"/>
        </w:rPr>
      </w:pPr>
      <w:r w:rsidRPr="00B70CA4">
        <w:rPr>
          <w:rFonts w:cstheme="minorHAnsi"/>
          <w:bCs/>
          <w:lang w:val="el-GR"/>
        </w:rPr>
        <w:t xml:space="preserve">•Δικαίωμα </w:t>
      </w:r>
      <w:r>
        <w:rPr>
          <w:rFonts w:cstheme="minorHAnsi"/>
          <w:bCs/>
          <w:lang w:val="el-GR"/>
        </w:rPr>
        <w:t>ενημέ</w:t>
      </w:r>
      <w:r w:rsidRPr="00B70CA4">
        <w:rPr>
          <w:rFonts w:cstheme="minorHAnsi"/>
          <w:bCs/>
          <w:lang w:val="el-GR"/>
        </w:rPr>
        <w:t>ρ</w:t>
      </w:r>
      <w:r>
        <w:rPr>
          <w:rFonts w:cstheme="minorHAnsi"/>
          <w:bCs/>
          <w:lang w:val="el-GR"/>
        </w:rPr>
        <w:t>ω</w:t>
      </w:r>
      <w:r w:rsidRPr="00B70CA4">
        <w:rPr>
          <w:rFonts w:cstheme="minorHAnsi"/>
          <w:bCs/>
          <w:lang w:val="el-GR"/>
        </w:rPr>
        <w:t xml:space="preserve">σης – Άρθρα 13 και 14 του </w:t>
      </w:r>
      <w:r w:rsidRPr="00B70CA4">
        <w:rPr>
          <w:rFonts w:cstheme="minorHAnsi"/>
          <w:bCs/>
          <w:lang w:val="en-US"/>
        </w:rPr>
        <w:t>GDPR</w:t>
      </w:r>
    </w:p>
    <w:p w14:paraId="07354CE5" w14:textId="77777777" w:rsidR="00D752C3" w:rsidRPr="00B70CA4" w:rsidRDefault="00D752C3" w:rsidP="00D752C3">
      <w:pPr>
        <w:spacing w:after="60" w:line="240" w:lineRule="auto"/>
        <w:ind w:left="709"/>
        <w:jc w:val="both"/>
        <w:rPr>
          <w:rFonts w:cstheme="minorHAnsi"/>
          <w:bCs/>
          <w:lang w:val="el-GR"/>
        </w:rPr>
      </w:pPr>
      <w:r w:rsidRPr="00B70CA4">
        <w:rPr>
          <w:rFonts w:cstheme="minorHAnsi"/>
          <w:bCs/>
          <w:lang w:val="el-GR"/>
        </w:rPr>
        <w:t xml:space="preserve">•Δικαίωμα πρόσβασης – Άρθρο 15 του </w:t>
      </w:r>
      <w:r w:rsidRPr="00B70CA4">
        <w:rPr>
          <w:rFonts w:cstheme="minorHAnsi"/>
          <w:bCs/>
          <w:lang w:val="en-US"/>
        </w:rPr>
        <w:t>GDPR</w:t>
      </w:r>
    </w:p>
    <w:p w14:paraId="22D39342" w14:textId="77777777" w:rsidR="00D752C3" w:rsidRPr="00B70CA4" w:rsidRDefault="00D752C3" w:rsidP="00D752C3">
      <w:pPr>
        <w:spacing w:after="60" w:line="240" w:lineRule="auto"/>
        <w:ind w:left="709"/>
        <w:jc w:val="both"/>
        <w:rPr>
          <w:rFonts w:cstheme="minorHAnsi"/>
          <w:bCs/>
          <w:lang w:val="el-GR"/>
        </w:rPr>
      </w:pPr>
      <w:r w:rsidRPr="00B70CA4">
        <w:rPr>
          <w:rFonts w:cstheme="minorHAnsi"/>
          <w:bCs/>
          <w:lang w:val="el-GR"/>
        </w:rPr>
        <w:t xml:space="preserve">•Δικαίωμα διόρθωσης – Άρθρο 16 του </w:t>
      </w:r>
      <w:r w:rsidRPr="00B70CA4">
        <w:rPr>
          <w:rFonts w:cstheme="minorHAnsi"/>
          <w:bCs/>
          <w:lang w:val="en-US"/>
        </w:rPr>
        <w:t>GDPR</w:t>
      </w:r>
    </w:p>
    <w:p w14:paraId="29C508F2" w14:textId="77777777" w:rsidR="00D752C3" w:rsidRPr="00B70CA4" w:rsidRDefault="00D752C3" w:rsidP="00D752C3">
      <w:pPr>
        <w:spacing w:after="60" w:line="240" w:lineRule="auto"/>
        <w:ind w:left="709"/>
        <w:jc w:val="both"/>
        <w:rPr>
          <w:rFonts w:cstheme="minorHAnsi"/>
          <w:bCs/>
          <w:lang w:val="el-GR"/>
        </w:rPr>
      </w:pPr>
      <w:r w:rsidRPr="00B70CA4">
        <w:rPr>
          <w:rFonts w:cstheme="minorHAnsi"/>
          <w:bCs/>
          <w:lang w:val="el-GR"/>
        </w:rPr>
        <w:t xml:space="preserve">•Δικαίωμα διαγραφής – Άρθρο 17 του </w:t>
      </w:r>
      <w:r w:rsidRPr="00B70CA4">
        <w:rPr>
          <w:rFonts w:cstheme="minorHAnsi"/>
          <w:bCs/>
          <w:lang w:val="en-US"/>
        </w:rPr>
        <w:t>GDPR</w:t>
      </w:r>
    </w:p>
    <w:p w14:paraId="06F4E7B6" w14:textId="77777777" w:rsidR="00D752C3" w:rsidRPr="00B70CA4" w:rsidRDefault="00D752C3" w:rsidP="00D752C3">
      <w:pPr>
        <w:spacing w:after="60" w:line="240" w:lineRule="auto"/>
        <w:ind w:left="709"/>
        <w:jc w:val="both"/>
        <w:rPr>
          <w:rFonts w:cstheme="minorHAnsi"/>
          <w:bCs/>
          <w:lang w:val="el-GR"/>
        </w:rPr>
      </w:pPr>
      <w:r w:rsidRPr="00B70CA4">
        <w:rPr>
          <w:rFonts w:cstheme="minorHAnsi"/>
          <w:bCs/>
          <w:lang w:val="el-GR"/>
        </w:rPr>
        <w:t xml:space="preserve">•Δικαίωμα περιορισμού της επεξεργασίας – Άρθρο 18 του </w:t>
      </w:r>
      <w:r w:rsidRPr="00B70CA4">
        <w:rPr>
          <w:rFonts w:cstheme="minorHAnsi"/>
          <w:bCs/>
          <w:lang w:val="en-US"/>
        </w:rPr>
        <w:t>GDPR</w:t>
      </w:r>
    </w:p>
    <w:p w14:paraId="7C69E2A4" w14:textId="77777777" w:rsidR="00D752C3" w:rsidRPr="00B70CA4" w:rsidRDefault="00D752C3" w:rsidP="00D752C3">
      <w:pPr>
        <w:spacing w:after="60" w:line="240" w:lineRule="auto"/>
        <w:ind w:left="709"/>
        <w:jc w:val="both"/>
        <w:rPr>
          <w:rFonts w:cstheme="minorHAnsi"/>
          <w:bCs/>
          <w:lang w:val="el-GR"/>
        </w:rPr>
      </w:pPr>
      <w:r w:rsidRPr="00B70CA4">
        <w:rPr>
          <w:rFonts w:cstheme="minorHAnsi"/>
          <w:bCs/>
          <w:lang w:val="el-GR"/>
        </w:rPr>
        <w:t>•Δικαίωμα φορητότητα</w:t>
      </w:r>
      <w:r>
        <w:rPr>
          <w:rFonts w:cstheme="minorHAnsi"/>
          <w:bCs/>
          <w:lang w:val="el-GR"/>
        </w:rPr>
        <w:t>ς</w:t>
      </w:r>
      <w:r w:rsidRPr="00B70CA4">
        <w:rPr>
          <w:rFonts w:cstheme="minorHAnsi"/>
          <w:bCs/>
          <w:lang w:val="el-GR"/>
        </w:rPr>
        <w:t xml:space="preserve"> των δεδομένων – Άρθρο 20 του </w:t>
      </w:r>
      <w:r w:rsidRPr="00B70CA4">
        <w:rPr>
          <w:rFonts w:cstheme="minorHAnsi"/>
          <w:bCs/>
          <w:lang w:val="en-US"/>
        </w:rPr>
        <w:t>GDPR</w:t>
      </w:r>
    </w:p>
    <w:p w14:paraId="0528B042" w14:textId="77777777" w:rsidR="00D752C3" w:rsidRPr="00B70CA4" w:rsidRDefault="00D752C3" w:rsidP="00D752C3">
      <w:pPr>
        <w:spacing w:after="60" w:line="240" w:lineRule="auto"/>
        <w:ind w:left="709"/>
        <w:jc w:val="both"/>
        <w:rPr>
          <w:rFonts w:cstheme="minorHAnsi"/>
          <w:bCs/>
          <w:lang w:val="el-GR"/>
        </w:rPr>
      </w:pPr>
      <w:r w:rsidRPr="00B70CA4">
        <w:rPr>
          <w:rFonts w:cstheme="minorHAnsi"/>
          <w:bCs/>
          <w:lang w:val="el-GR"/>
        </w:rPr>
        <w:t xml:space="preserve">•Δικαίωμα εναντίωσης – Άρθρο 21 του </w:t>
      </w:r>
      <w:r w:rsidRPr="00B70CA4">
        <w:rPr>
          <w:rFonts w:cstheme="minorHAnsi"/>
          <w:bCs/>
          <w:lang w:val="en-US"/>
        </w:rPr>
        <w:t>GDPR</w:t>
      </w:r>
    </w:p>
    <w:p w14:paraId="04FE7F10" w14:textId="77777777" w:rsidR="00D752C3" w:rsidRPr="00B70CA4" w:rsidRDefault="00D752C3" w:rsidP="00D752C3">
      <w:pPr>
        <w:spacing w:after="60" w:line="240" w:lineRule="auto"/>
        <w:ind w:left="708"/>
        <w:jc w:val="both"/>
        <w:rPr>
          <w:rFonts w:cstheme="minorHAnsi"/>
          <w:bCs/>
          <w:lang w:val="el-GR"/>
        </w:rPr>
      </w:pPr>
      <w:r w:rsidRPr="00B70CA4">
        <w:rPr>
          <w:rFonts w:cstheme="minorHAnsi"/>
          <w:bCs/>
          <w:lang w:val="el-GR"/>
        </w:rPr>
        <w:t>•Δικαίωμα να μην υπόκει</w:t>
      </w:r>
      <w:r>
        <w:rPr>
          <w:rFonts w:cstheme="minorHAnsi"/>
          <w:bCs/>
          <w:lang w:val="el-GR"/>
        </w:rPr>
        <w:t>σθε</w:t>
      </w:r>
      <w:r w:rsidRPr="00B70CA4">
        <w:rPr>
          <w:rFonts w:cstheme="minorHAnsi"/>
          <w:bCs/>
          <w:lang w:val="el-GR"/>
        </w:rPr>
        <w:t xml:space="preserve"> σε αποφάσεις που βασίζονται αποκλειστικά σε αυτοματοποιημένη λήψη αποφάσεων ή </w:t>
      </w:r>
      <w:r>
        <w:rPr>
          <w:rFonts w:cstheme="minorHAnsi"/>
          <w:bCs/>
          <w:lang w:val="el-GR"/>
        </w:rPr>
        <w:t>δημιουργία</w:t>
      </w:r>
      <w:r w:rsidRPr="00B70CA4">
        <w:rPr>
          <w:rFonts w:cstheme="minorHAnsi"/>
          <w:bCs/>
          <w:lang w:val="el-GR"/>
        </w:rPr>
        <w:t xml:space="preserve"> προφίλ – Άρθρο 22 του </w:t>
      </w:r>
      <w:r w:rsidRPr="00B70CA4">
        <w:rPr>
          <w:rFonts w:cstheme="minorHAnsi"/>
          <w:bCs/>
          <w:lang w:val="en-US"/>
        </w:rPr>
        <w:t>GDPR</w:t>
      </w:r>
    </w:p>
    <w:p w14:paraId="325D4D4C" w14:textId="77777777" w:rsidR="00D752C3" w:rsidRPr="00B70CA4" w:rsidRDefault="00D752C3" w:rsidP="00D752C3">
      <w:pPr>
        <w:spacing w:after="60" w:line="240" w:lineRule="auto"/>
        <w:ind w:left="708"/>
        <w:jc w:val="both"/>
        <w:rPr>
          <w:rFonts w:cstheme="minorHAnsi"/>
          <w:bCs/>
          <w:lang w:val="el-GR"/>
        </w:rPr>
      </w:pPr>
      <w:r w:rsidRPr="00B70CA4">
        <w:rPr>
          <w:rFonts w:cstheme="minorHAnsi"/>
          <w:bCs/>
          <w:lang w:val="el-GR"/>
        </w:rPr>
        <w:t xml:space="preserve">•Δικαίωμα υποβολής παραπόνου/καταγγελίας σε εποπτική αρχή – Άρθρο 77 του </w:t>
      </w:r>
      <w:r w:rsidRPr="00B70CA4">
        <w:rPr>
          <w:rFonts w:cstheme="minorHAnsi"/>
          <w:bCs/>
          <w:lang w:val="en-US"/>
        </w:rPr>
        <w:t>GDPR</w:t>
      </w:r>
    </w:p>
    <w:p w14:paraId="406B3733" w14:textId="77777777" w:rsidR="00D752C3" w:rsidRPr="002648D3" w:rsidRDefault="00D752C3" w:rsidP="00D752C3">
      <w:pPr>
        <w:spacing w:before="120" w:after="0" w:line="240" w:lineRule="auto"/>
        <w:jc w:val="both"/>
        <w:rPr>
          <w:rFonts w:cstheme="minorHAnsi"/>
          <w:bCs/>
          <w:lang w:val="el-GR"/>
        </w:rPr>
      </w:pPr>
      <w:r w:rsidRPr="00B70CA4">
        <w:rPr>
          <w:rFonts w:cstheme="minorHAnsi"/>
          <w:bCs/>
          <w:lang w:val="el-GR"/>
        </w:rPr>
        <w:t>Οι συμμετέχοντες/συμμετέχουσες στην έρευνα έχουν το δικαίωμα να υποβάλουν παράπονο/καταγγελία στην αρμόδια αρχή:</w:t>
      </w:r>
    </w:p>
    <w:p w14:paraId="6C316A27" w14:textId="77777777" w:rsidR="00D752C3" w:rsidRPr="002648D3" w:rsidRDefault="00D752C3" w:rsidP="00930C2F">
      <w:pPr>
        <w:spacing w:before="240" w:after="0" w:line="240" w:lineRule="auto"/>
        <w:rPr>
          <w:rFonts w:cstheme="minorHAnsi"/>
          <w:b/>
          <w:lang w:val="el-GR"/>
        </w:rPr>
      </w:pPr>
      <w:r w:rsidRPr="002648D3">
        <w:rPr>
          <w:rFonts w:cstheme="minorHAnsi"/>
          <w:b/>
          <w:lang w:val="el-GR"/>
        </w:rPr>
        <w:t>Υπεύθυνη Προστασίας Δεδομένων Προσωπικού Χαρακτήρα ΥΠΑΝ</w:t>
      </w:r>
    </w:p>
    <w:p w14:paraId="3EC25713" w14:textId="77777777" w:rsidR="00D752C3" w:rsidRPr="006375F3" w:rsidRDefault="00D752C3" w:rsidP="00D752C3">
      <w:pPr>
        <w:spacing w:before="120" w:after="0" w:line="240" w:lineRule="auto"/>
        <w:rPr>
          <w:rFonts w:cstheme="minorHAnsi"/>
          <w:i/>
          <w:iCs/>
          <w:lang w:val="el-GR"/>
        </w:rPr>
      </w:pPr>
      <w:r w:rsidRPr="006375F3">
        <w:rPr>
          <w:rFonts w:cstheme="minorHAnsi"/>
          <w:i/>
          <w:iCs/>
          <w:lang w:val="el-GR"/>
        </w:rPr>
        <w:t>Ιόλη Αγιομαμίτου</w:t>
      </w:r>
    </w:p>
    <w:p w14:paraId="409345F3" w14:textId="3D8C82E2" w:rsidR="00D752C3" w:rsidRPr="006375F3" w:rsidRDefault="00D752C3" w:rsidP="00D752C3">
      <w:pPr>
        <w:spacing w:after="0" w:line="240" w:lineRule="auto"/>
        <w:rPr>
          <w:rFonts w:cstheme="minorHAnsi"/>
          <w:i/>
          <w:iCs/>
          <w:lang w:val="el-GR"/>
        </w:rPr>
      </w:pPr>
      <w:r w:rsidRPr="006375F3">
        <w:rPr>
          <w:rFonts w:cstheme="minorHAnsi"/>
          <w:i/>
          <w:iCs/>
          <w:lang w:val="el-GR"/>
        </w:rPr>
        <w:t>Παιδαγωγικό Ινστιτούτο Κύπρου</w:t>
      </w:r>
    </w:p>
    <w:p w14:paraId="6CEF5125" w14:textId="31E12F31" w:rsidR="00D752C3" w:rsidRPr="006375F3" w:rsidRDefault="00D752C3" w:rsidP="00D752C3">
      <w:pPr>
        <w:spacing w:after="0" w:line="240" w:lineRule="auto"/>
        <w:rPr>
          <w:rFonts w:cstheme="minorHAnsi"/>
          <w:i/>
          <w:iCs/>
          <w:lang w:val="el-GR"/>
        </w:rPr>
      </w:pPr>
      <w:r w:rsidRPr="006375F3">
        <w:rPr>
          <w:rFonts w:cstheme="minorHAnsi"/>
          <w:i/>
          <w:iCs/>
          <w:lang w:val="el-GR"/>
        </w:rPr>
        <w:t>Λεωφ</w:t>
      </w:r>
      <w:r w:rsidR="002E7882" w:rsidRPr="006375F3">
        <w:rPr>
          <w:rFonts w:cstheme="minorHAnsi"/>
          <w:i/>
          <w:iCs/>
          <w:lang w:val="el-GR"/>
        </w:rPr>
        <w:t>όρος</w:t>
      </w:r>
      <w:r w:rsidRPr="006375F3">
        <w:rPr>
          <w:rFonts w:cstheme="minorHAnsi"/>
          <w:i/>
          <w:iCs/>
          <w:lang w:val="el-GR"/>
        </w:rPr>
        <w:t xml:space="preserve"> Μακεδονίας 40, 2238, Λατσιά</w:t>
      </w:r>
    </w:p>
    <w:p w14:paraId="3408D86D" w14:textId="77777777" w:rsidR="00D752C3" w:rsidRPr="006375F3" w:rsidRDefault="00D752C3" w:rsidP="00D752C3">
      <w:pPr>
        <w:spacing w:after="0" w:line="240" w:lineRule="auto"/>
        <w:rPr>
          <w:rFonts w:cstheme="minorHAnsi"/>
          <w:i/>
          <w:iCs/>
          <w:lang w:val="el-GR"/>
        </w:rPr>
      </w:pPr>
      <w:r w:rsidRPr="006375F3">
        <w:rPr>
          <w:rFonts w:cstheme="minorHAnsi"/>
          <w:i/>
          <w:iCs/>
          <w:lang w:val="en-US"/>
        </w:rPr>
        <w:t>T</w:t>
      </w:r>
      <w:r w:rsidRPr="006375F3">
        <w:rPr>
          <w:rFonts w:cstheme="minorHAnsi"/>
          <w:i/>
          <w:iCs/>
          <w:lang w:val="el-GR"/>
        </w:rPr>
        <w:t>ηλέφωνο: 22 402483</w:t>
      </w:r>
    </w:p>
    <w:p w14:paraId="52639B4C" w14:textId="77777777" w:rsidR="00D752C3" w:rsidRPr="006375F3" w:rsidRDefault="00D752C3" w:rsidP="00D752C3">
      <w:pPr>
        <w:spacing w:before="15" w:after="15"/>
        <w:rPr>
          <w:rFonts w:cstheme="minorHAnsi"/>
          <w:i/>
          <w:iCs/>
          <w:color w:val="045FA4"/>
        </w:rPr>
      </w:pPr>
      <w:r w:rsidRPr="006375F3">
        <w:rPr>
          <w:rFonts w:cstheme="minorHAnsi"/>
          <w:i/>
          <w:iCs/>
          <w:lang w:val="el-GR"/>
        </w:rPr>
        <w:t xml:space="preserve">Ηλεκτρονικό Ταχυδρομείο: </w:t>
      </w:r>
      <w:hyperlink r:id="rId12" w:history="1">
        <w:r w:rsidRPr="006375F3">
          <w:rPr>
            <w:rStyle w:val="Hyperlink"/>
            <w:rFonts w:cstheme="minorHAnsi"/>
            <w:i/>
            <w:iCs/>
          </w:rPr>
          <w:t>ayiomamitou.i@cyearn.pi.ac.cy</w:t>
        </w:r>
      </w:hyperlink>
    </w:p>
    <w:bookmarkEnd w:id="4"/>
    <w:p w14:paraId="10F40627" w14:textId="4401D38C" w:rsidR="00FF0BF4" w:rsidRPr="006375F3" w:rsidRDefault="00FF0BF4" w:rsidP="008057F5">
      <w:pPr>
        <w:spacing w:after="0" w:line="240" w:lineRule="auto"/>
        <w:jc w:val="both"/>
        <w:rPr>
          <w:rStyle w:val="Hyperlink"/>
          <w:rFonts w:cstheme="minorHAnsi"/>
          <w:i/>
          <w:iCs/>
          <w:sz w:val="24"/>
          <w:szCs w:val="24"/>
        </w:rPr>
      </w:pPr>
    </w:p>
    <w:sectPr w:rsidR="00FF0BF4" w:rsidRPr="006375F3" w:rsidSect="00E14DBE">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7C805" w14:textId="77777777" w:rsidR="00E73237" w:rsidRDefault="00E73237" w:rsidP="002206E7">
      <w:pPr>
        <w:spacing w:after="0" w:line="240" w:lineRule="auto"/>
      </w:pPr>
      <w:r>
        <w:separator/>
      </w:r>
    </w:p>
  </w:endnote>
  <w:endnote w:type="continuationSeparator" w:id="0">
    <w:p w14:paraId="4A41C61F" w14:textId="77777777" w:rsidR="00E73237" w:rsidRDefault="00E73237" w:rsidP="0022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 UHH">
    <w:altName w:val="Arial"/>
    <w:charset w:val="00"/>
    <w:family w:val="swiss"/>
    <w:pitch w:val="variable"/>
    <w:sig w:usb0="00000001" w:usb1="5000E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496174"/>
      <w:docPartObj>
        <w:docPartGallery w:val="Page Numbers (Bottom of Page)"/>
        <w:docPartUnique/>
      </w:docPartObj>
    </w:sdtPr>
    <w:sdtEndPr>
      <w:rPr>
        <w:noProof/>
      </w:rPr>
    </w:sdtEndPr>
    <w:sdtContent>
      <w:p w14:paraId="04DF491B" w14:textId="0DCB2C91" w:rsidR="002206E7" w:rsidRDefault="002206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2C64BD" w14:textId="77777777" w:rsidR="002206E7" w:rsidRDefault="00220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7300F" w14:textId="77777777" w:rsidR="00E73237" w:rsidRDefault="00E73237" w:rsidP="002206E7">
      <w:pPr>
        <w:spacing w:after="0" w:line="240" w:lineRule="auto"/>
      </w:pPr>
      <w:r>
        <w:separator/>
      </w:r>
    </w:p>
  </w:footnote>
  <w:footnote w:type="continuationSeparator" w:id="0">
    <w:p w14:paraId="35987796" w14:textId="77777777" w:rsidR="00E73237" w:rsidRDefault="00E73237" w:rsidP="00220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436"/>
    <w:multiLevelType w:val="hybridMultilevel"/>
    <w:tmpl w:val="6AF2480E"/>
    <w:lvl w:ilvl="0" w:tplc="36AEF816">
      <w:start w:val="1"/>
      <w:numFmt w:val="bullet"/>
      <w:lvlText w:val="-"/>
      <w:lvlJc w:val="left"/>
      <w:pPr>
        <w:ind w:left="72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675DC7"/>
    <w:multiLevelType w:val="hybridMultilevel"/>
    <w:tmpl w:val="EF0E7F88"/>
    <w:lvl w:ilvl="0" w:tplc="70CE108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 w15:restartNumberingAfterBreak="0">
    <w:nsid w:val="22391860"/>
    <w:multiLevelType w:val="hybridMultilevel"/>
    <w:tmpl w:val="C24ED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760F55"/>
    <w:multiLevelType w:val="hybridMultilevel"/>
    <w:tmpl w:val="96A6E340"/>
    <w:lvl w:ilvl="0" w:tplc="AAE21478">
      <w:start w:val="1"/>
      <w:numFmt w:val="decimal"/>
      <w:lvlText w:val="%1."/>
      <w:lvlJc w:val="left"/>
      <w:pPr>
        <w:ind w:left="360" w:hanging="360"/>
      </w:pPr>
      <w:rPr>
        <w:rFonts w:asciiTheme="minorHAnsi" w:hAnsiTheme="minorHAnsi" w:cs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28199C"/>
    <w:multiLevelType w:val="hybridMultilevel"/>
    <w:tmpl w:val="3118B8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79325DA"/>
    <w:multiLevelType w:val="hybridMultilevel"/>
    <w:tmpl w:val="8C1A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81F03"/>
    <w:multiLevelType w:val="hybridMultilevel"/>
    <w:tmpl w:val="FC52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A6E7D"/>
    <w:multiLevelType w:val="multilevel"/>
    <w:tmpl w:val="1554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C054D"/>
    <w:multiLevelType w:val="hybridMultilevel"/>
    <w:tmpl w:val="01902C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BBE70A9"/>
    <w:multiLevelType w:val="hybridMultilevel"/>
    <w:tmpl w:val="C07E1C8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D8F3600"/>
    <w:multiLevelType w:val="hybridMultilevel"/>
    <w:tmpl w:val="B644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836794">
    <w:abstractNumId w:val="0"/>
  </w:num>
  <w:num w:numId="2" w16cid:durableId="1925339366">
    <w:abstractNumId w:val="7"/>
  </w:num>
  <w:num w:numId="3" w16cid:durableId="564684446">
    <w:abstractNumId w:val="1"/>
  </w:num>
  <w:num w:numId="4" w16cid:durableId="749616035">
    <w:abstractNumId w:val="5"/>
  </w:num>
  <w:num w:numId="5" w16cid:durableId="1268729814">
    <w:abstractNumId w:val="3"/>
  </w:num>
  <w:num w:numId="6" w16cid:durableId="839078190">
    <w:abstractNumId w:val="10"/>
  </w:num>
  <w:num w:numId="7" w16cid:durableId="439958562">
    <w:abstractNumId w:val="6"/>
  </w:num>
  <w:num w:numId="8" w16cid:durableId="324014826">
    <w:abstractNumId w:val="9"/>
  </w:num>
  <w:num w:numId="9" w16cid:durableId="32048120">
    <w:abstractNumId w:val="8"/>
  </w:num>
  <w:num w:numId="10" w16cid:durableId="1759595308">
    <w:abstractNumId w:val="2"/>
  </w:num>
  <w:num w:numId="11" w16cid:durableId="834611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EC"/>
    <w:rsid w:val="000068D9"/>
    <w:rsid w:val="000070F7"/>
    <w:rsid w:val="00017A1F"/>
    <w:rsid w:val="00023184"/>
    <w:rsid w:val="00031BD7"/>
    <w:rsid w:val="00052239"/>
    <w:rsid w:val="00052C07"/>
    <w:rsid w:val="000575BB"/>
    <w:rsid w:val="000848C5"/>
    <w:rsid w:val="00085297"/>
    <w:rsid w:val="00086563"/>
    <w:rsid w:val="00086618"/>
    <w:rsid w:val="000A0234"/>
    <w:rsid w:val="000B5654"/>
    <w:rsid w:val="000E5905"/>
    <w:rsid w:val="00101AB7"/>
    <w:rsid w:val="00134248"/>
    <w:rsid w:val="001366A5"/>
    <w:rsid w:val="0014006B"/>
    <w:rsid w:val="00143AB6"/>
    <w:rsid w:val="001511B7"/>
    <w:rsid w:val="00193674"/>
    <w:rsid w:val="001953AA"/>
    <w:rsid w:val="001A646A"/>
    <w:rsid w:val="001A7604"/>
    <w:rsid w:val="001B2281"/>
    <w:rsid w:val="001B6019"/>
    <w:rsid w:val="001F2ADD"/>
    <w:rsid w:val="002206E7"/>
    <w:rsid w:val="0022518A"/>
    <w:rsid w:val="002417A7"/>
    <w:rsid w:val="00241BE5"/>
    <w:rsid w:val="00254540"/>
    <w:rsid w:val="00263EAF"/>
    <w:rsid w:val="00297762"/>
    <w:rsid w:val="002B1E9A"/>
    <w:rsid w:val="002C76C7"/>
    <w:rsid w:val="002D4C1D"/>
    <w:rsid w:val="002D6AE1"/>
    <w:rsid w:val="002D7ACF"/>
    <w:rsid w:val="002E7882"/>
    <w:rsid w:val="002F66B9"/>
    <w:rsid w:val="003146F3"/>
    <w:rsid w:val="003318E8"/>
    <w:rsid w:val="003325F1"/>
    <w:rsid w:val="00365491"/>
    <w:rsid w:val="00367683"/>
    <w:rsid w:val="0036795A"/>
    <w:rsid w:val="00372471"/>
    <w:rsid w:val="003A5323"/>
    <w:rsid w:val="003B1D1D"/>
    <w:rsid w:val="003D3F3A"/>
    <w:rsid w:val="003E2349"/>
    <w:rsid w:val="003E39BA"/>
    <w:rsid w:val="003F6DAF"/>
    <w:rsid w:val="00411F84"/>
    <w:rsid w:val="0043158D"/>
    <w:rsid w:val="00433E2E"/>
    <w:rsid w:val="00436D3E"/>
    <w:rsid w:val="004555F4"/>
    <w:rsid w:val="004648B4"/>
    <w:rsid w:val="00495020"/>
    <w:rsid w:val="00495C92"/>
    <w:rsid w:val="004B5DFE"/>
    <w:rsid w:val="004B66E5"/>
    <w:rsid w:val="004C0CAD"/>
    <w:rsid w:val="004E1879"/>
    <w:rsid w:val="004F0F2B"/>
    <w:rsid w:val="004F12BA"/>
    <w:rsid w:val="0050039C"/>
    <w:rsid w:val="00501C11"/>
    <w:rsid w:val="00505B7C"/>
    <w:rsid w:val="00514942"/>
    <w:rsid w:val="0052413F"/>
    <w:rsid w:val="00543ABA"/>
    <w:rsid w:val="0054574B"/>
    <w:rsid w:val="00546D09"/>
    <w:rsid w:val="00553B50"/>
    <w:rsid w:val="00555134"/>
    <w:rsid w:val="00570DED"/>
    <w:rsid w:val="005B662B"/>
    <w:rsid w:val="005C42FC"/>
    <w:rsid w:val="005D2068"/>
    <w:rsid w:val="005D60CF"/>
    <w:rsid w:val="005E0D39"/>
    <w:rsid w:val="005E12E9"/>
    <w:rsid w:val="005F1FF9"/>
    <w:rsid w:val="005F38A2"/>
    <w:rsid w:val="0061410C"/>
    <w:rsid w:val="00633FBE"/>
    <w:rsid w:val="006375F3"/>
    <w:rsid w:val="006467DD"/>
    <w:rsid w:val="00650AC7"/>
    <w:rsid w:val="00671287"/>
    <w:rsid w:val="006B421A"/>
    <w:rsid w:val="006B525B"/>
    <w:rsid w:val="006B7FFE"/>
    <w:rsid w:val="006C23ED"/>
    <w:rsid w:val="006C4E5B"/>
    <w:rsid w:val="00733E13"/>
    <w:rsid w:val="0074736B"/>
    <w:rsid w:val="00747C32"/>
    <w:rsid w:val="007514EF"/>
    <w:rsid w:val="0076317E"/>
    <w:rsid w:val="00763C0D"/>
    <w:rsid w:val="00767F05"/>
    <w:rsid w:val="00784C77"/>
    <w:rsid w:val="007A2590"/>
    <w:rsid w:val="007A5D93"/>
    <w:rsid w:val="007B1D2E"/>
    <w:rsid w:val="007B6456"/>
    <w:rsid w:val="007D7801"/>
    <w:rsid w:val="007E371A"/>
    <w:rsid w:val="008057F5"/>
    <w:rsid w:val="00807D18"/>
    <w:rsid w:val="00826599"/>
    <w:rsid w:val="00826B3B"/>
    <w:rsid w:val="008306EA"/>
    <w:rsid w:val="008371A3"/>
    <w:rsid w:val="00856112"/>
    <w:rsid w:val="00863F8A"/>
    <w:rsid w:val="008845B2"/>
    <w:rsid w:val="00885828"/>
    <w:rsid w:val="008A5E6F"/>
    <w:rsid w:val="008B6090"/>
    <w:rsid w:val="008D51F3"/>
    <w:rsid w:val="008E06B4"/>
    <w:rsid w:val="008E5093"/>
    <w:rsid w:val="008E6A6B"/>
    <w:rsid w:val="0090662B"/>
    <w:rsid w:val="009151D4"/>
    <w:rsid w:val="00930C2F"/>
    <w:rsid w:val="009424B3"/>
    <w:rsid w:val="0094596B"/>
    <w:rsid w:val="009576EC"/>
    <w:rsid w:val="00960F3C"/>
    <w:rsid w:val="009742ED"/>
    <w:rsid w:val="00980407"/>
    <w:rsid w:val="00992D34"/>
    <w:rsid w:val="009970E0"/>
    <w:rsid w:val="009A387D"/>
    <w:rsid w:val="009A7FBA"/>
    <w:rsid w:val="009F3DF1"/>
    <w:rsid w:val="00A14B3D"/>
    <w:rsid w:val="00A31416"/>
    <w:rsid w:val="00A511C0"/>
    <w:rsid w:val="00A51882"/>
    <w:rsid w:val="00A52A02"/>
    <w:rsid w:val="00A61D3A"/>
    <w:rsid w:val="00A950AD"/>
    <w:rsid w:val="00A96893"/>
    <w:rsid w:val="00AB71DA"/>
    <w:rsid w:val="00AD2D13"/>
    <w:rsid w:val="00B130B2"/>
    <w:rsid w:val="00B42A49"/>
    <w:rsid w:val="00B528A8"/>
    <w:rsid w:val="00B70CA4"/>
    <w:rsid w:val="00B71357"/>
    <w:rsid w:val="00B714E5"/>
    <w:rsid w:val="00B728A0"/>
    <w:rsid w:val="00B74B57"/>
    <w:rsid w:val="00B76C54"/>
    <w:rsid w:val="00B80005"/>
    <w:rsid w:val="00B80E59"/>
    <w:rsid w:val="00B93178"/>
    <w:rsid w:val="00BA1613"/>
    <w:rsid w:val="00BA2E9A"/>
    <w:rsid w:val="00BC204D"/>
    <w:rsid w:val="00BC5373"/>
    <w:rsid w:val="00BD631D"/>
    <w:rsid w:val="00BE28D0"/>
    <w:rsid w:val="00BF7745"/>
    <w:rsid w:val="00C02FB1"/>
    <w:rsid w:val="00C04F6D"/>
    <w:rsid w:val="00C05052"/>
    <w:rsid w:val="00C05A05"/>
    <w:rsid w:val="00C14CF3"/>
    <w:rsid w:val="00C21705"/>
    <w:rsid w:val="00C266E6"/>
    <w:rsid w:val="00C30153"/>
    <w:rsid w:val="00C42F65"/>
    <w:rsid w:val="00C52409"/>
    <w:rsid w:val="00C554BF"/>
    <w:rsid w:val="00C612AF"/>
    <w:rsid w:val="00C74333"/>
    <w:rsid w:val="00C75471"/>
    <w:rsid w:val="00C904A0"/>
    <w:rsid w:val="00CA0BB7"/>
    <w:rsid w:val="00CB08B8"/>
    <w:rsid w:val="00CB6D79"/>
    <w:rsid w:val="00CD452E"/>
    <w:rsid w:val="00CD64D9"/>
    <w:rsid w:val="00CE38FF"/>
    <w:rsid w:val="00CF102B"/>
    <w:rsid w:val="00D03BDA"/>
    <w:rsid w:val="00D067F3"/>
    <w:rsid w:val="00D10E73"/>
    <w:rsid w:val="00D242CC"/>
    <w:rsid w:val="00D3469D"/>
    <w:rsid w:val="00D34DF0"/>
    <w:rsid w:val="00D355A3"/>
    <w:rsid w:val="00D54104"/>
    <w:rsid w:val="00D752C3"/>
    <w:rsid w:val="00D7760B"/>
    <w:rsid w:val="00D8340B"/>
    <w:rsid w:val="00D877FC"/>
    <w:rsid w:val="00D94C4B"/>
    <w:rsid w:val="00D959F6"/>
    <w:rsid w:val="00DA0A57"/>
    <w:rsid w:val="00DA4E1E"/>
    <w:rsid w:val="00DB0B6E"/>
    <w:rsid w:val="00DC5B8A"/>
    <w:rsid w:val="00DD0DA9"/>
    <w:rsid w:val="00DE2FE5"/>
    <w:rsid w:val="00E04445"/>
    <w:rsid w:val="00E14DBE"/>
    <w:rsid w:val="00E15C3C"/>
    <w:rsid w:val="00E573B6"/>
    <w:rsid w:val="00E62546"/>
    <w:rsid w:val="00E73237"/>
    <w:rsid w:val="00E92F2D"/>
    <w:rsid w:val="00E97D68"/>
    <w:rsid w:val="00EA6ADB"/>
    <w:rsid w:val="00EB6809"/>
    <w:rsid w:val="00ED005F"/>
    <w:rsid w:val="00ED2739"/>
    <w:rsid w:val="00ED772C"/>
    <w:rsid w:val="00EE1F58"/>
    <w:rsid w:val="00EF0B9A"/>
    <w:rsid w:val="00F026C2"/>
    <w:rsid w:val="00F12CD0"/>
    <w:rsid w:val="00F27308"/>
    <w:rsid w:val="00F307F0"/>
    <w:rsid w:val="00F35361"/>
    <w:rsid w:val="00F45B69"/>
    <w:rsid w:val="00F51AF0"/>
    <w:rsid w:val="00F61A67"/>
    <w:rsid w:val="00F716BF"/>
    <w:rsid w:val="00F72EBD"/>
    <w:rsid w:val="00F73144"/>
    <w:rsid w:val="00F924FE"/>
    <w:rsid w:val="00FA39E8"/>
    <w:rsid w:val="00FE112B"/>
    <w:rsid w:val="00FE36FC"/>
    <w:rsid w:val="00FF0B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37B6"/>
  <w15:chartTrackingRefBased/>
  <w15:docId w15:val="{E93FFBF8-79F0-4D1F-BF3E-8F706F1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9576EC"/>
    <w:pPr>
      <w:keepNext/>
      <w:keepLines/>
      <w:spacing w:before="360" w:after="240" w:line="240" w:lineRule="auto"/>
      <w:outlineLvl w:val="0"/>
    </w:pPr>
    <w:rPr>
      <w:rFonts w:ascii="TheSans UHH" w:eastAsiaTheme="majorEastAsia" w:hAnsi="TheSans UHH"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576EC"/>
    <w:rPr>
      <w:rFonts w:ascii="TheSans UHH" w:eastAsiaTheme="majorEastAsia" w:hAnsi="TheSans UHH" w:cstheme="majorBidi"/>
      <w:b/>
      <w:bCs/>
      <w:sz w:val="36"/>
      <w:szCs w:val="28"/>
    </w:rPr>
  </w:style>
  <w:style w:type="paragraph" w:styleId="ListParagraph">
    <w:name w:val="List Paragraph"/>
    <w:basedOn w:val="Normal"/>
    <w:uiPriority w:val="34"/>
    <w:qFormat/>
    <w:rsid w:val="009576EC"/>
    <w:pPr>
      <w:spacing w:after="120" w:line="240" w:lineRule="auto"/>
      <w:ind w:left="720"/>
      <w:contextualSpacing/>
    </w:pPr>
    <w:rPr>
      <w:rFonts w:ascii="TheSans UHH" w:hAnsi="TheSans UHH"/>
    </w:rPr>
  </w:style>
  <w:style w:type="character" w:styleId="CommentReference">
    <w:name w:val="annotation reference"/>
    <w:basedOn w:val="DefaultParagraphFont"/>
    <w:uiPriority w:val="99"/>
    <w:semiHidden/>
    <w:unhideWhenUsed/>
    <w:rsid w:val="009576EC"/>
    <w:rPr>
      <w:sz w:val="16"/>
      <w:szCs w:val="16"/>
    </w:rPr>
  </w:style>
  <w:style w:type="paragraph" w:styleId="CommentText">
    <w:name w:val="annotation text"/>
    <w:basedOn w:val="Normal"/>
    <w:link w:val="CommentTextChar"/>
    <w:uiPriority w:val="99"/>
    <w:unhideWhenUsed/>
    <w:rsid w:val="009576EC"/>
    <w:pPr>
      <w:spacing w:after="120" w:line="240" w:lineRule="auto"/>
    </w:pPr>
    <w:rPr>
      <w:rFonts w:ascii="TheSans UHH" w:hAnsi="TheSans UHH"/>
      <w:sz w:val="20"/>
      <w:szCs w:val="20"/>
    </w:rPr>
  </w:style>
  <w:style w:type="character" w:customStyle="1" w:styleId="CommentTextChar">
    <w:name w:val="Comment Text Char"/>
    <w:basedOn w:val="DefaultParagraphFont"/>
    <w:link w:val="CommentText"/>
    <w:uiPriority w:val="99"/>
    <w:rsid w:val="009576EC"/>
    <w:rPr>
      <w:rFonts w:ascii="TheSans UHH" w:hAnsi="TheSans UHH"/>
      <w:sz w:val="20"/>
      <w:szCs w:val="20"/>
    </w:rPr>
  </w:style>
  <w:style w:type="paragraph" w:styleId="BalloonText">
    <w:name w:val="Balloon Text"/>
    <w:basedOn w:val="Normal"/>
    <w:link w:val="BalloonTextChar"/>
    <w:uiPriority w:val="99"/>
    <w:semiHidden/>
    <w:unhideWhenUsed/>
    <w:rsid w:val="0095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6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A760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1A7604"/>
    <w:rPr>
      <w:rFonts w:ascii="TheSans UHH" w:hAnsi="TheSans UHH"/>
      <w:b/>
      <w:bCs/>
      <w:sz w:val="20"/>
      <w:szCs w:val="20"/>
    </w:rPr>
  </w:style>
  <w:style w:type="paragraph" w:customStyle="1" w:styleId="SOPlettertext">
    <w:name w:val="SOP_letter_text"/>
    <w:basedOn w:val="Normal"/>
    <w:autoRedefine/>
    <w:qFormat/>
    <w:rsid w:val="00B42A49"/>
    <w:pPr>
      <w:spacing w:before="240" w:after="240" w:line="280" w:lineRule="exact"/>
      <w:jc w:val="both"/>
    </w:pPr>
    <w:rPr>
      <w:rFonts w:ascii="Times New Roman" w:eastAsia="Times New Roman" w:hAnsi="Times New Roman" w:cs="Times New Roman"/>
      <w:sz w:val="24"/>
      <w:szCs w:val="24"/>
      <w:lang w:val="en-US"/>
    </w:rPr>
  </w:style>
  <w:style w:type="paragraph" w:customStyle="1" w:styleId="TP11ToNRC">
    <w:name w:val="TP11_To NRC"/>
    <w:basedOn w:val="Normal"/>
    <w:rsid w:val="00101AB7"/>
    <w:pPr>
      <w:spacing w:before="120" w:after="120" w:line="300" w:lineRule="atLeast"/>
    </w:pPr>
    <w:rPr>
      <w:rFonts w:ascii="Times New Roman" w:eastAsia="Times New Roman" w:hAnsi="Times New Roman" w:cs="Times New Roman"/>
      <w:sz w:val="24"/>
      <w:szCs w:val="20"/>
      <w:lang w:val="en-US"/>
    </w:rPr>
  </w:style>
  <w:style w:type="paragraph" w:customStyle="1" w:styleId="TP11-BoldItalicHead">
    <w:name w:val="TP11-BoldItalicHead"/>
    <w:basedOn w:val="Normal"/>
    <w:rsid w:val="00101AB7"/>
    <w:pPr>
      <w:keepNext/>
      <w:spacing w:before="240" w:after="120" w:line="300" w:lineRule="atLeast"/>
    </w:pPr>
    <w:rPr>
      <w:rFonts w:ascii="Times New Roman" w:eastAsia="Times New Roman" w:hAnsi="Times New Roman" w:cs="Times New Roman"/>
      <w:b/>
      <w:i/>
      <w:sz w:val="28"/>
      <w:szCs w:val="24"/>
      <w:lang w:val="en-US"/>
    </w:rPr>
  </w:style>
  <w:style w:type="paragraph" w:customStyle="1" w:styleId="NRCInstructionstitle">
    <w:name w:val="NRC Instructions title"/>
    <w:basedOn w:val="TP11ToNRC"/>
    <w:next w:val="TP11ToNRC"/>
    <w:rsid w:val="00101AB7"/>
    <w:rPr>
      <w:b/>
      <w:sz w:val="32"/>
    </w:rPr>
  </w:style>
  <w:style w:type="paragraph" w:styleId="Revision">
    <w:name w:val="Revision"/>
    <w:hidden/>
    <w:uiPriority w:val="99"/>
    <w:semiHidden/>
    <w:rsid w:val="00C904A0"/>
    <w:pPr>
      <w:spacing w:after="0" w:line="240" w:lineRule="auto"/>
    </w:pPr>
  </w:style>
  <w:style w:type="paragraph" w:styleId="BodyText">
    <w:name w:val="Body Text"/>
    <w:basedOn w:val="Normal"/>
    <w:link w:val="BodyTextChar"/>
    <w:rsid w:val="00052239"/>
    <w:pPr>
      <w:spacing w:after="120" w:line="240" w:lineRule="auto"/>
    </w:pPr>
    <w:rPr>
      <w:rFonts w:ascii="Times New Roman" w:eastAsia="Times New Roman" w:hAnsi="Times New Roman" w:cs="Times New Roman"/>
      <w:sz w:val="24"/>
      <w:szCs w:val="24"/>
      <w:lang w:val="el-GR" w:eastAsia="el-GR"/>
    </w:rPr>
  </w:style>
  <w:style w:type="character" w:customStyle="1" w:styleId="BodyTextChar">
    <w:name w:val="Body Text Char"/>
    <w:basedOn w:val="DefaultParagraphFont"/>
    <w:link w:val="BodyText"/>
    <w:rsid w:val="00052239"/>
    <w:rPr>
      <w:rFonts w:ascii="Times New Roman" w:eastAsia="Times New Roman" w:hAnsi="Times New Roman" w:cs="Times New Roman"/>
      <w:sz w:val="24"/>
      <w:szCs w:val="24"/>
      <w:lang w:val="el-GR" w:eastAsia="el-GR"/>
    </w:rPr>
  </w:style>
  <w:style w:type="paragraph" w:styleId="NormalWeb">
    <w:name w:val="Normal (Web)"/>
    <w:basedOn w:val="Normal"/>
    <w:uiPriority w:val="99"/>
    <w:semiHidden/>
    <w:unhideWhenUsed/>
    <w:rsid w:val="00D94C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94C4B"/>
    <w:rPr>
      <w:i/>
      <w:iCs/>
    </w:rPr>
  </w:style>
  <w:style w:type="character" w:styleId="Strong">
    <w:name w:val="Strong"/>
    <w:basedOn w:val="DefaultParagraphFont"/>
    <w:uiPriority w:val="22"/>
    <w:qFormat/>
    <w:rsid w:val="00F61A67"/>
    <w:rPr>
      <w:b/>
      <w:bCs/>
    </w:rPr>
  </w:style>
  <w:style w:type="character" w:styleId="Hyperlink">
    <w:name w:val="Hyperlink"/>
    <w:basedOn w:val="DefaultParagraphFont"/>
    <w:uiPriority w:val="99"/>
    <w:unhideWhenUsed/>
    <w:rsid w:val="00DA4E1E"/>
    <w:rPr>
      <w:color w:val="0563C1" w:themeColor="hyperlink"/>
      <w:u w:val="single"/>
    </w:rPr>
  </w:style>
  <w:style w:type="character" w:customStyle="1" w:styleId="UnresolvedMention1">
    <w:name w:val="Unresolved Mention1"/>
    <w:basedOn w:val="DefaultParagraphFont"/>
    <w:uiPriority w:val="99"/>
    <w:semiHidden/>
    <w:unhideWhenUsed/>
    <w:rsid w:val="00372471"/>
    <w:rPr>
      <w:color w:val="605E5C"/>
      <w:shd w:val="clear" w:color="auto" w:fill="E1DFDD"/>
    </w:rPr>
  </w:style>
  <w:style w:type="character" w:styleId="FollowedHyperlink">
    <w:name w:val="FollowedHyperlink"/>
    <w:basedOn w:val="DefaultParagraphFont"/>
    <w:uiPriority w:val="99"/>
    <w:semiHidden/>
    <w:unhideWhenUsed/>
    <w:rsid w:val="00241BE5"/>
    <w:rPr>
      <w:color w:val="954F72" w:themeColor="followedHyperlink"/>
      <w:u w:val="single"/>
    </w:rPr>
  </w:style>
  <w:style w:type="character" w:styleId="UnresolvedMention">
    <w:name w:val="Unresolved Mention"/>
    <w:basedOn w:val="DefaultParagraphFont"/>
    <w:uiPriority w:val="99"/>
    <w:semiHidden/>
    <w:unhideWhenUsed/>
    <w:rsid w:val="00E62546"/>
    <w:rPr>
      <w:color w:val="605E5C"/>
      <w:shd w:val="clear" w:color="auto" w:fill="E1DFDD"/>
    </w:rPr>
  </w:style>
  <w:style w:type="paragraph" w:styleId="HTMLPreformatted">
    <w:name w:val="HTML Preformatted"/>
    <w:basedOn w:val="Normal"/>
    <w:link w:val="HTMLPreformattedChar"/>
    <w:uiPriority w:val="99"/>
    <w:semiHidden/>
    <w:unhideWhenUsed/>
    <w:rsid w:val="007B1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7B1D2E"/>
    <w:rPr>
      <w:rFonts w:ascii="Courier New" w:eastAsia="Times New Roman" w:hAnsi="Courier New" w:cs="Courier New"/>
      <w:sz w:val="20"/>
      <w:szCs w:val="20"/>
      <w:lang w:val="el-GR" w:eastAsia="el-GR"/>
    </w:rPr>
  </w:style>
  <w:style w:type="character" w:customStyle="1" w:styleId="y2iqfc">
    <w:name w:val="y2iqfc"/>
    <w:basedOn w:val="DefaultParagraphFont"/>
    <w:rsid w:val="007B1D2E"/>
  </w:style>
  <w:style w:type="paragraph" w:styleId="Header">
    <w:name w:val="header"/>
    <w:basedOn w:val="Normal"/>
    <w:link w:val="HeaderChar"/>
    <w:uiPriority w:val="99"/>
    <w:unhideWhenUsed/>
    <w:rsid w:val="002206E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06E7"/>
  </w:style>
  <w:style w:type="paragraph" w:styleId="Footer">
    <w:name w:val="footer"/>
    <w:basedOn w:val="Normal"/>
    <w:link w:val="FooterChar"/>
    <w:uiPriority w:val="99"/>
    <w:unhideWhenUsed/>
    <w:rsid w:val="002206E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20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2431">
      <w:bodyDiv w:val="1"/>
      <w:marLeft w:val="0"/>
      <w:marRight w:val="0"/>
      <w:marTop w:val="0"/>
      <w:marBottom w:val="0"/>
      <w:divBdr>
        <w:top w:val="none" w:sz="0" w:space="0" w:color="auto"/>
        <w:left w:val="none" w:sz="0" w:space="0" w:color="auto"/>
        <w:bottom w:val="none" w:sz="0" w:space="0" w:color="auto"/>
        <w:right w:val="none" w:sz="0" w:space="0" w:color="auto"/>
      </w:divBdr>
    </w:div>
    <w:div w:id="460198835">
      <w:bodyDiv w:val="1"/>
      <w:marLeft w:val="0"/>
      <w:marRight w:val="0"/>
      <w:marTop w:val="0"/>
      <w:marBottom w:val="0"/>
      <w:divBdr>
        <w:top w:val="none" w:sz="0" w:space="0" w:color="auto"/>
        <w:left w:val="none" w:sz="0" w:space="0" w:color="auto"/>
        <w:bottom w:val="none" w:sz="0" w:space="0" w:color="auto"/>
        <w:right w:val="none" w:sz="0" w:space="0" w:color="auto"/>
      </w:divBdr>
    </w:div>
    <w:div w:id="642738406">
      <w:bodyDiv w:val="1"/>
      <w:marLeft w:val="0"/>
      <w:marRight w:val="0"/>
      <w:marTop w:val="0"/>
      <w:marBottom w:val="0"/>
      <w:divBdr>
        <w:top w:val="none" w:sz="0" w:space="0" w:color="auto"/>
        <w:left w:val="none" w:sz="0" w:space="0" w:color="auto"/>
        <w:bottom w:val="none" w:sz="0" w:space="0" w:color="auto"/>
        <w:right w:val="none" w:sz="0" w:space="0" w:color="auto"/>
      </w:divBdr>
    </w:div>
    <w:div w:id="807819706">
      <w:bodyDiv w:val="1"/>
      <w:marLeft w:val="0"/>
      <w:marRight w:val="0"/>
      <w:marTop w:val="0"/>
      <w:marBottom w:val="0"/>
      <w:divBdr>
        <w:top w:val="none" w:sz="0" w:space="0" w:color="auto"/>
        <w:left w:val="none" w:sz="0" w:space="0" w:color="auto"/>
        <w:bottom w:val="none" w:sz="0" w:space="0" w:color="auto"/>
        <w:right w:val="none" w:sz="0" w:space="0" w:color="auto"/>
      </w:divBdr>
      <w:divsChild>
        <w:div w:id="1199659202">
          <w:marLeft w:val="0"/>
          <w:marRight w:val="0"/>
          <w:marTop w:val="0"/>
          <w:marBottom w:val="0"/>
          <w:divBdr>
            <w:top w:val="none" w:sz="0" w:space="0" w:color="auto"/>
            <w:left w:val="none" w:sz="0" w:space="0" w:color="auto"/>
            <w:bottom w:val="none" w:sz="0" w:space="0" w:color="auto"/>
            <w:right w:val="none" w:sz="0" w:space="0" w:color="auto"/>
          </w:divBdr>
        </w:div>
        <w:div w:id="739404232">
          <w:marLeft w:val="0"/>
          <w:marRight w:val="0"/>
          <w:marTop w:val="0"/>
          <w:marBottom w:val="0"/>
          <w:divBdr>
            <w:top w:val="none" w:sz="0" w:space="0" w:color="auto"/>
            <w:left w:val="none" w:sz="0" w:space="0" w:color="auto"/>
            <w:bottom w:val="none" w:sz="0" w:space="0" w:color="auto"/>
            <w:right w:val="none" w:sz="0" w:space="0" w:color="auto"/>
          </w:divBdr>
        </w:div>
        <w:div w:id="1190991404">
          <w:marLeft w:val="0"/>
          <w:marRight w:val="0"/>
          <w:marTop w:val="0"/>
          <w:marBottom w:val="0"/>
          <w:divBdr>
            <w:top w:val="none" w:sz="0" w:space="0" w:color="auto"/>
            <w:left w:val="none" w:sz="0" w:space="0" w:color="auto"/>
            <w:bottom w:val="none" w:sz="0" w:space="0" w:color="auto"/>
            <w:right w:val="none" w:sz="0" w:space="0" w:color="auto"/>
          </w:divBdr>
        </w:div>
        <w:div w:id="687408608">
          <w:marLeft w:val="0"/>
          <w:marRight w:val="0"/>
          <w:marTop w:val="0"/>
          <w:marBottom w:val="0"/>
          <w:divBdr>
            <w:top w:val="none" w:sz="0" w:space="0" w:color="auto"/>
            <w:left w:val="none" w:sz="0" w:space="0" w:color="auto"/>
            <w:bottom w:val="none" w:sz="0" w:space="0" w:color="auto"/>
            <w:right w:val="none" w:sz="0" w:space="0" w:color="auto"/>
          </w:divBdr>
        </w:div>
        <w:div w:id="2098359113">
          <w:marLeft w:val="0"/>
          <w:marRight w:val="0"/>
          <w:marTop w:val="0"/>
          <w:marBottom w:val="0"/>
          <w:divBdr>
            <w:top w:val="none" w:sz="0" w:space="0" w:color="auto"/>
            <w:left w:val="none" w:sz="0" w:space="0" w:color="auto"/>
            <w:bottom w:val="none" w:sz="0" w:space="0" w:color="auto"/>
            <w:right w:val="none" w:sz="0" w:space="0" w:color="auto"/>
          </w:divBdr>
        </w:div>
        <w:div w:id="160199816">
          <w:marLeft w:val="0"/>
          <w:marRight w:val="0"/>
          <w:marTop w:val="0"/>
          <w:marBottom w:val="0"/>
          <w:divBdr>
            <w:top w:val="none" w:sz="0" w:space="0" w:color="auto"/>
            <w:left w:val="none" w:sz="0" w:space="0" w:color="auto"/>
            <w:bottom w:val="none" w:sz="0" w:space="0" w:color="auto"/>
            <w:right w:val="none" w:sz="0" w:space="0" w:color="auto"/>
          </w:divBdr>
        </w:div>
        <w:div w:id="748888443">
          <w:marLeft w:val="0"/>
          <w:marRight w:val="0"/>
          <w:marTop w:val="0"/>
          <w:marBottom w:val="0"/>
          <w:divBdr>
            <w:top w:val="none" w:sz="0" w:space="0" w:color="auto"/>
            <w:left w:val="none" w:sz="0" w:space="0" w:color="auto"/>
            <w:bottom w:val="none" w:sz="0" w:space="0" w:color="auto"/>
            <w:right w:val="none" w:sz="0" w:space="0" w:color="auto"/>
          </w:divBdr>
        </w:div>
        <w:div w:id="2112816730">
          <w:marLeft w:val="0"/>
          <w:marRight w:val="0"/>
          <w:marTop w:val="0"/>
          <w:marBottom w:val="0"/>
          <w:divBdr>
            <w:top w:val="none" w:sz="0" w:space="0" w:color="auto"/>
            <w:left w:val="none" w:sz="0" w:space="0" w:color="auto"/>
            <w:bottom w:val="none" w:sz="0" w:space="0" w:color="auto"/>
            <w:right w:val="none" w:sz="0" w:space="0" w:color="auto"/>
          </w:divBdr>
        </w:div>
        <w:div w:id="963802907">
          <w:marLeft w:val="0"/>
          <w:marRight w:val="0"/>
          <w:marTop w:val="0"/>
          <w:marBottom w:val="0"/>
          <w:divBdr>
            <w:top w:val="none" w:sz="0" w:space="0" w:color="auto"/>
            <w:left w:val="none" w:sz="0" w:space="0" w:color="auto"/>
            <w:bottom w:val="none" w:sz="0" w:space="0" w:color="auto"/>
            <w:right w:val="none" w:sz="0" w:space="0" w:color="auto"/>
          </w:divBdr>
        </w:div>
        <w:div w:id="1788740595">
          <w:marLeft w:val="0"/>
          <w:marRight w:val="0"/>
          <w:marTop w:val="0"/>
          <w:marBottom w:val="0"/>
          <w:divBdr>
            <w:top w:val="none" w:sz="0" w:space="0" w:color="auto"/>
            <w:left w:val="none" w:sz="0" w:space="0" w:color="auto"/>
            <w:bottom w:val="none" w:sz="0" w:space="0" w:color="auto"/>
            <w:right w:val="none" w:sz="0" w:space="0" w:color="auto"/>
          </w:divBdr>
        </w:div>
        <w:div w:id="53551255">
          <w:marLeft w:val="0"/>
          <w:marRight w:val="0"/>
          <w:marTop w:val="0"/>
          <w:marBottom w:val="0"/>
          <w:divBdr>
            <w:top w:val="none" w:sz="0" w:space="0" w:color="auto"/>
            <w:left w:val="none" w:sz="0" w:space="0" w:color="auto"/>
            <w:bottom w:val="none" w:sz="0" w:space="0" w:color="auto"/>
            <w:right w:val="none" w:sz="0" w:space="0" w:color="auto"/>
          </w:divBdr>
        </w:div>
        <w:div w:id="1216770867">
          <w:marLeft w:val="0"/>
          <w:marRight w:val="0"/>
          <w:marTop w:val="0"/>
          <w:marBottom w:val="0"/>
          <w:divBdr>
            <w:top w:val="none" w:sz="0" w:space="0" w:color="auto"/>
            <w:left w:val="none" w:sz="0" w:space="0" w:color="auto"/>
            <w:bottom w:val="none" w:sz="0" w:space="0" w:color="auto"/>
            <w:right w:val="none" w:sz="0" w:space="0" w:color="auto"/>
          </w:divBdr>
        </w:div>
        <w:div w:id="580527831">
          <w:marLeft w:val="0"/>
          <w:marRight w:val="0"/>
          <w:marTop w:val="0"/>
          <w:marBottom w:val="0"/>
          <w:divBdr>
            <w:top w:val="none" w:sz="0" w:space="0" w:color="auto"/>
            <w:left w:val="none" w:sz="0" w:space="0" w:color="auto"/>
            <w:bottom w:val="none" w:sz="0" w:space="0" w:color="auto"/>
            <w:right w:val="none" w:sz="0" w:space="0" w:color="auto"/>
          </w:divBdr>
        </w:div>
        <w:div w:id="382561616">
          <w:marLeft w:val="0"/>
          <w:marRight w:val="0"/>
          <w:marTop w:val="0"/>
          <w:marBottom w:val="0"/>
          <w:divBdr>
            <w:top w:val="none" w:sz="0" w:space="0" w:color="auto"/>
            <w:left w:val="none" w:sz="0" w:space="0" w:color="auto"/>
            <w:bottom w:val="none" w:sz="0" w:space="0" w:color="auto"/>
            <w:right w:val="none" w:sz="0" w:space="0" w:color="auto"/>
          </w:divBdr>
        </w:div>
        <w:div w:id="1371689151">
          <w:marLeft w:val="0"/>
          <w:marRight w:val="0"/>
          <w:marTop w:val="0"/>
          <w:marBottom w:val="0"/>
          <w:divBdr>
            <w:top w:val="none" w:sz="0" w:space="0" w:color="auto"/>
            <w:left w:val="none" w:sz="0" w:space="0" w:color="auto"/>
            <w:bottom w:val="none" w:sz="0" w:space="0" w:color="auto"/>
            <w:right w:val="none" w:sz="0" w:space="0" w:color="auto"/>
          </w:divBdr>
        </w:div>
        <w:div w:id="1027636604">
          <w:marLeft w:val="0"/>
          <w:marRight w:val="0"/>
          <w:marTop w:val="0"/>
          <w:marBottom w:val="0"/>
          <w:divBdr>
            <w:top w:val="none" w:sz="0" w:space="0" w:color="auto"/>
            <w:left w:val="none" w:sz="0" w:space="0" w:color="auto"/>
            <w:bottom w:val="none" w:sz="0" w:space="0" w:color="auto"/>
            <w:right w:val="none" w:sz="0" w:space="0" w:color="auto"/>
          </w:divBdr>
        </w:div>
        <w:div w:id="524095902">
          <w:marLeft w:val="0"/>
          <w:marRight w:val="0"/>
          <w:marTop w:val="0"/>
          <w:marBottom w:val="0"/>
          <w:divBdr>
            <w:top w:val="none" w:sz="0" w:space="0" w:color="auto"/>
            <w:left w:val="none" w:sz="0" w:space="0" w:color="auto"/>
            <w:bottom w:val="none" w:sz="0" w:space="0" w:color="auto"/>
            <w:right w:val="none" w:sz="0" w:space="0" w:color="auto"/>
          </w:divBdr>
        </w:div>
        <w:div w:id="1668049770">
          <w:marLeft w:val="0"/>
          <w:marRight w:val="0"/>
          <w:marTop w:val="0"/>
          <w:marBottom w:val="0"/>
          <w:divBdr>
            <w:top w:val="none" w:sz="0" w:space="0" w:color="auto"/>
            <w:left w:val="none" w:sz="0" w:space="0" w:color="auto"/>
            <w:bottom w:val="none" w:sz="0" w:space="0" w:color="auto"/>
            <w:right w:val="none" w:sz="0" w:space="0" w:color="auto"/>
          </w:divBdr>
        </w:div>
        <w:div w:id="2074616177">
          <w:marLeft w:val="0"/>
          <w:marRight w:val="0"/>
          <w:marTop w:val="0"/>
          <w:marBottom w:val="0"/>
          <w:divBdr>
            <w:top w:val="none" w:sz="0" w:space="0" w:color="auto"/>
            <w:left w:val="none" w:sz="0" w:space="0" w:color="auto"/>
            <w:bottom w:val="none" w:sz="0" w:space="0" w:color="auto"/>
            <w:right w:val="none" w:sz="0" w:space="0" w:color="auto"/>
          </w:divBdr>
        </w:div>
        <w:div w:id="1901940085">
          <w:marLeft w:val="0"/>
          <w:marRight w:val="0"/>
          <w:marTop w:val="0"/>
          <w:marBottom w:val="0"/>
          <w:divBdr>
            <w:top w:val="none" w:sz="0" w:space="0" w:color="auto"/>
            <w:left w:val="none" w:sz="0" w:space="0" w:color="auto"/>
            <w:bottom w:val="none" w:sz="0" w:space="0" w:color="auto"/>
            <w:right w:val="none" w:sz="0" w:space="0" w:color="auto"/>
          </w:divBdr>
        </w:div>
        <w:div w:id="713505164">
          <w:marLeft w:val="0"/>
          <w:marRight w:val="0"/>
          <w:marTop w:val="0"/>
          <w:marBottom w:val="0"/>
          <w:divBdr>
            <w:top w:val="none" w:sz="0" w:space="0" w:color="auto"/>
            <w:left w:val="none" w:sz="0" w:space="0" w:color="auto"/>
            <w:bottom w:val="none" w:sz="0" w:space="0" w:color="auto"/>
            <w:right w:val="none" w:sz="0" w:space="0" w:color="auto"/>
          </w:divBdr>
        </w:div>
        <w:div w:id="1078209067">
          <w:marLeft w:val="0"/>
          <w:marRight w:val="0"/>
          <w:marTop w:val="0"/>
          <w:marBottom w:val="0"/>
          <w:divBdr>
            <w:top w:val="none" w:sz="0" w:space="0" w:color="auto"/>
            <w:left w:val="none" w:sz="0" w:space="0" w:color="auto"/>
            <w:bottom w:val="none" w:sz="0" w:space="0" w:color="auto"/>
            <w:right w:val="none" w:sz="0" w:space="0" w:color="auto"/>
          </w:divBdr>
        </w:div>
        <w:div w:id="1211575872">
          <w:marLeft w:val="0"/>
          <w:marRight w:val="0"/>
          <w:marTop w:val="0"/>
          <w:marBottom w:val="0"/>
          <w:divBdr>
            <w:top w:val="none" w:sz="0" w:space="0" w:color="auto"/>
            <w:left w:val="none" w:sz="0" w:space="0" w:color="auto"/>
            <w:bottom w:val="none" w:sz="0" w:space="0" w:color="auto"/>
            <w:right w:val="none" w:sz="0" w:space="0" w:color="auto"/>
          </w:divBdr>
        </w:div>
        <w:div w:id="1523779434">
          <w:marLeft w:val="0"/>
          <w:marRight w:val="0"/>
          <w:marTop w:val="0"/>
          <w:marBottom w:val="0"/>
          <w:divBdr>
            <w:top w:val="none" w:sz="0" w:space="0" w:color="auto"/>
            <w:left w:val="none" w:sz="0" w:space="0" w:color="auto"/>
            <w:bottom w:val="none" w:sz="0" w:space="0" w:color="auto"/>
            <w:right w:val="none" w:sz="0" w:space="0" w:color="auto"/>
          </w:divBdr>
        </w:div>
        <w:div w:id="14885941">
          <w:marLeft w:val="0"/>
          <w:marRight w:val="0"/>
          <w:marTop w:val="0"/>
          <w:marBottom w:val="0"/>
          <w:divBdr>
            <w:top w:val="none" w:sz="0" w:space="0" w:color="auto"/>
            <w:left w:val="none" w:sz="0" w:space="0" w:color="auto"/>
            <w:bottom w:val="none" w:sz="0" w:space="0" w:color="auto"/>
            <w:right w:val="none" w:sz="0" w:space="0" w:color="auto"/>
          </w:divBdr>
        </w:div>
        <w:div w:id="385371202">
          <w:marLeft w:val="0"/>
          <w:marRight w:val="0"/>
          <w:marTop w:val="0"/>
          <w:marBottom w:val="0"/>
          <w:divBdr>
            <w:top w:val="none" w:sz="0" w:space="0" w:color="auto"/>
            <w:left w:val="none" w:sz="0" w:space="0" w:color="auto"/>
            <w:bottom w:val="none" w:sz="0" w:space="0" w:color="auto"/>
            <w:right w:val="none" w:sz="0" w:space="0" w:color="auto"/>
          </w:divBdr>
        </w:div>
        <w:div w:id="213125941">
          <w:marLeft w:val="0"/>
          <w:marRight w:val="0"/>
          <w:marTop w:val="0"/>
          <w:marBottom w:val="0"/>
          <w:divBdr>
            <w:top w:val="none" w:sz="0" w:space="0" w:color="auto"/>
            <w:left w:val="none" w:sz="0" w:space="0" w:color="auto"/>
            <w:bottom w:val="none" w:sz="0" w:space="0" w:color="auto"/>
            <w:right w:val="none" w:sz="0" w:space="0" w:color="auto"/>
          </w:divBdr>
        </w:div>
        <w:div w:id="2141532478">
          <w:marLeft w:val="0"/>
          <w:marRight w:val="0"/>
          <w:marTop w:val="0"/>
          <w:marBottom w:val="0"/>
          <w:divBdr>
            <w:top w:val="none" w:sz="0" w:space="0" w:color="auto"/>
            <w:left w:val="none" w:sz="0" w:space="0" w:color="auto"/>
            <w:bottom w:val="none" w:sz="0" w:space="0" w:color="auto"/>
            <w:right w:val="none" w:sz="0" w:space="0" w:color="auto"/>
          </w:divBdr>
        </w:div>
        <w:div w:id="934168773">
          <w:marLeft w:val="0"/>
          <w:marRight w:val="0"/>
          <w:marTop w:val="0"/>
          <w:marBottom w:val="0"/>
          <w:divBdr>
            <w:top w:val="none" w:sz="0" w:space="0" w:color="auto"/>
            <w:left w:val="none" w:sz="0" w:space="0" w:color="auto"/>
            <w:bottom w:val="none" w:sz="0" w:space="0" w:color="auto"/>
            <w:right w:val="none" w:sz="0" w:space="0" w:color="auto"/>
          </w:divBdr>
        </w:div>
        <w:div w:id="1102071020">
          <w:marLeft w:val="0"/>
          <w:marRight w:val="0"/>
          <w:marTop w:val="0"/>
          <w:marBottom w:val="0"/>
          <w:divBdr>
            <w:top w:val="none" w:sz="0" w:space="0" w:color="auto"/>
            <w:left w:val="none" w:sz="0" w:space="0" w:color="auto"/>
            <w:bottom w:val="none" w:sz="0" w:space="0" w:color="auto"/>
            <w:right w:val="none" w:sz="0" w:space="0" w:color="auto"/>
          </w:divBdr>
        </w:div>
        <w:div w:id="594943734">
          <w:marLeft w:val="0"/>
          <w:marRight w:val="0"/>
          <w:marTop w:val="0"/>
          <w:marBottom w:val="0"/>
          <w:divBdr>
            <w:top w:val="none" w:sz="0" w:space="0" w:color="auto"/>
            <w:left w:val="none" w:sz="0" w:space="0" w:color="auto"/>
            <w:bottom w:val="none" w:sz="0" w:space="0" w:color="auto"/>
            <w:right w:val="none" w:sz="0" w:space="0" w:color="auto"/>
          </w:divBdr>
        </w:div>
        <w:div w:id="1720472462">
          <w:marLeft w:val="0"/>
          <w:marRight w:val="0"/>
          <w:marTop w:val="0"/>
          <w:marBottom w:val="0"/>
          <w:divBdr>
            <w:top w:val="none" w:sz="0" w:space="0" w:color="auto"/>
            <w:left w:val="none" w:sz="0" w:space="0" w:color="auto"/>
            <w:bottom w:val="none" w:sz="0" w:space="0" w:color="auto"/>
            <w:right w:val="none" w:sz="0" w:space="0" w:color="auto"/>
          </w:divBdr>
        </w:div>
        <w:div w:id="433936787">
          <w:marLeft w:val="0"/>
          <w:marRight w:val="0"/>
          <w:marTop w:val="0"/>
          <w:marBottom w:val="0"/>
          <w:divBdr>
            <w:top w:val="none" w:sz="0" w:space="0" w:color="auto"/>
            <w:left w:val="none" w:sz="0" w:space="0" w:color="auto"/>
            <w:bottom w:val="none" w:sz="0" w:space="0" w:color="auto"/>
            <w:right w:val="none" w:sz="0" w:space="0" w:color="auto"/>
          </w:divBdr>
        </w:div>
        <w:div w:id="1889951577">
          <w:marLeft w:val="0"/>
          <w:marRight w:val="0"/>
          <w:marTop w:val="0"/>
          <w:marBottom w:val="0"/>
          <w:divBdr>
            <w:top w:val="none" w:sz="0" w:space="0" w:color="auto"/>
            <w:left w:val="none" w:sz="0" w:space="0" w:color="auto"/>
            <w:bottom w:val="none" w:sz="0" w:space="0" w:color="auto"/>
            <w:right w:val="none" w:sz="0" w:space="0" w:color="auto"/>
          </w:divBdr>
        </w:div>
        <w:div w:id="2086099990">
          <w:marLeft w:val="0"/>
          <w:marRight w:val="0"/>
          <w:marTop w:val="0"/>
          <w:marBottom w:val="0"/>
          <w:divBdr>
            <w:top w:val="none" w:sz="0" w:space="0" w:color="auto"/>
            <w:left w:val="none" w:sz="0" w:space="0" w:color="auto"/>
            <w:bottom w:val="none" w:sz="0" w:space="0" w:color="auto"/>
            <w:right w:val="none" w:sz="0" w:space="0" w:color="auto"/>
          </w:divBdr>
        </w:div>
        <w:div w:id="1268657189">
          <w:marLeft w:val="0"/>
          <w:marRight w:val="0"/>
          <w:marTop w:val="0"/>
          <w:marBottom w:val="0"/>
          <w:divBdr>
            <w:top w:val="none" w:sz="0" w:space="0" w:color="auto"/>
            <w:left w:val="none" w:sz="0" w:space="0" w:color="auto"/>
            <w:bottom w:val="none" w:sz="0" w:space="0" w:color="auto"/>
            <w:right w:val="none" w:sz="0" w:space="0" w:color="auto"/>
          </w:divBdr>
        </w:div>
        <w:div w:id="307783381">
          <w:marLeft w:val="0"/>
          <w:marRight w:val="0"/>
          <w:marTop w:val="0"/>
          <w:marBottom w:val="0"/>
          <w:divBdr>
            <w:top w:val="none" w:sz="0" w:space="0" w:color="auto"/>
            <w:left w:val="none" w:sz="0" w:space="0" w:color="auto"/>
            <w:bottom w:val="none" w:sz="0" w:space="0" w:color="auto"/>
            <w:right w:val="none" w:sz="0" w:space="0" w:color="auto"/>
          </w:divBdr>
        </w:div>
        <w:div w:id="552616208">
          <w:marLeft w:val="0"/>
          <w:marRight w:val="0"/>
          <w:marTop w:val="0"/>
          <w:marBottom w:val="0"/>
          <w:divBdr>
            <w:top w:val="none" w:sz="0" w:space="0" w:color="auto"/>
            <w:left w:val="none" w:sz="0" w:space="0" w:color="auto"/>
            <w:bottom w:val="none" w:sz="0" w:space="0" w:color="auto"/>
            <w:right w:val="none" w:sz="0" w:space="0" w:color="auto"/>
          </w:divBdr>
        </w:div>
        <w:div w:id="699816797">
          <w:marLeft w:val="0"/>
          <w:marRight w:val="0"/>
          <w:marTop w:val="0"/>
          <w:marBottom w:val="0"/>
          <w:divBdr>
            <w:top w:val="none" w:sz="0" w:space="0" w:color="auto"/>
            <w:left w:val="none" w:sz="0" w:space="0" w:color="auto"/>
            <w:bottom w:val="none" w:sz="0" w:space="0" w:color="auto"/>
            <w:right w:val="none" w:sz="0" w:space="0" w:color="auto"/>
          </w:divBdr>
        </w:div>
        <w:div w:id="732970450">
          <w:marLeft w:val="0"/>
          <w:marRight w:val="0"/>
          <w:marTop w:val="0"/>
          <w:marBottom w:val="0"/>
          <w:divBdr>
            <w:top w:val="none" w:sz="0" w:space="0" w:color="auto"/>
            <w:left w:val="none" w:sz="0" w:space="0" w:color="auto"/>
            <w:bottom w:val="none" w:sz="0" w:space="0" w:color="auto"/>
            <w:right w:val="none" w:sz="0" w:space="0" w:color="auto"/>
          </w:divBdr>
        </w:div>
        <w:div w:id="820655818">
          <w:marLeft w:val="0"/>
          <w:marRight w:val="0"/>
          <w:marTop w:val="0"/>
          <w:marBottom w:val="0"/>
          <w:divBdr>
            <w:top w:val="none" w:sz="0" w:space="0" w:color="auto"/>
            <w:left w:val="none" w:sz="0" w:space="0" w:color="auto"/>
            <w:bottom w:val="none" w:sz="0" w:space="0" w:color="auto"/>
            <w:right w:val="none" w:sz="0" w:space="0" w:color="auto"/>
          </w:divBdr>
        </w:div>
        <w:div w:id="100221632">
          <w:marLeft w:val="0"/>
          <w:marRight w:val="0"/>
          <w:marTop w:val="0"/>
          <w:marBottom w:val="0"/>
          <w:divBdr>
            <w:top w:val="none" w:sz="0" w:space="0" w:color="auto"/>
            <w:left w:val="none" w:sz="0" w:space="0" w:color="auto"/>
            <w:bottom w:val="none" w:sz="0" w:space="0" w:color="auto"/>
            <w:right w:val="none" w:sz="0" w:space="0" w:color="auto"/>
          </w:divBdr>
        </w:div>
        <w:div w:id="1627001167">
          <w:marLeft w:val="0"/>
          <w:marRight w:val="0"/>
          <w:marTop w:val="0"/>
          <w:marBottom w:val="0"/>
          <w:divBdr>
            <w:top w:val="none" w:sz="0" w:space="0" w:color="auto"/>
            <w:left w:val="none" w:sz="0" w:space="0" w:color="auto"/>
            <w:bottom w:val="none" w:sz="0" w:space="0" w:color="auto"/>
            <w:right w:val="none" w:sz="0" w:space="0" w:color="auto"/>
          </w:divBdr>
        </w:div>
        <w:div w:id="2116247259">
          <w:marLeft w:val="0"/>
          <w:marRight w:val="0"/>
          <w:marTop w:val="0"/>
          <w:marBottom w:val="0"/>
          <w:divBdr>
            <w:top w:val="none" w:sz="0" w:space="0" w:color="auto"/>
            <w:left w:val="none" w:sz="0" w:space="0" w:color="auto"/>
            <w:bottom w:val="none" w:sz="0" w:space="0" w:color="auto"/>
            <w:right w:val="none" w:sz="0" w:space="0" w:color="auto"/>
          </w:divBdr>
        </w:div>
        <w:div w:id="704258682">
          <w:marLeft w:val="0"/>
          <w:marRight w:val="0"/>
          <w:marTop w:val="0"/>
          <w:marBottom w:val="0"/>
          <w:divBdr>
            <w:top w:val="none" w:sz="0" w:space="0" w:color="auto"/>
            <w:left w:val="none" w:sz="0" w:space="0" w:color="auto"/>
            <w:bottom w:val="none" w:sz="0" w:space="0" w:color="auto"/>
            <w:right w:val="none" w:sz="0" w:space="0" w:color="auto"/>
          </w:divBdr>
        </w:div>
        <w:div w:id="866799893">
          <w:marLeft w:val="0"/>
          <w:marRight w:val="0"/>
          <w:marTop w:val="0"/>
          <w:marBottom w:val="0"/>
          <w:divBdr>
            <w:top w:val="none" w:sz="0" w:space="0" w:color="auto"/>
            <w:left w:val="none" w:sz="0" w:space="0" w:color="auto"/>
            <w:bottom w:val="none" w:sz="0" w:space="0" w:color="auto"/>
            <w:right w:val="none" w:sz="0" w:space="0" w:color="auto"/>
          </w:divBdr>
        </w:div>
      </w:divsChild>
    </w:div>
    <w:div w:id="1047028768">
      <w:bodyDiv w:val="1"/>
      <w:marLeft w:val="0"/>
      <w:marRight w:val="0"/>
      <w:marTop w:val="0"/>
      <w:marBottom w:val="0"/>
      <w:divBdr>
        <w:top w:val="none" w:sz="0" w:space="0" w:color="auto"/>
        <w:left w:val="none" w:sz="0" w:space="0" w:color="auto"/>
        <w:bottom w:val="none" w:sz="0" w:space="0" w:color="auto"/>
        <w:right w:val="none" w:sz="0" w:space="0" w:color="auto"/>
      </w:divBdr>
    </w:div>
    <w:div w:id="1265655580">
      <w:bodyDiv w:val="1"/>
      <w:marLeft w:val="0"/>
      <w:marRight w:val="0"/>
      <w:marTop w:val="0"/>
      <w:marBottom w:val="0"/>
      <w:divBdr>
        <w:top w:val="none" w:sz="0" w:space="0" w:color="auto"/>
        <w:left w:val="none" w:sz="0" w:space="0" w:color="auto"/>
        <w:bottom w:val="none" w:sz="0" w:space="0" w:color="auto"/>
        <w:right w:val="none" w:sz="0" w:space="0" w:color="auto"/>
      </w:divBdr>
    </w:div>
    <w:div w:id="1392193063">
      <w:bodyDiv w:val="1"/>
      <w:marLeft w:val="0"/>
      <w:marRight w:val="0"/>
      <w:marTop w:val="0"/>
      <w:marBottom w:val="0"/>
      <w:divBdr>
        <w:top w:val="none" w:sz="0" w:space="0" w:color="auto"/>
        <w:left w:val="none" w:sz="0" w:space="0" w:color="auto"/>
        <w:bottom w:val="none" w:sz="0" w:space="0" w:color="auto"/>
        <w:right w:val="none" w:sz="0" w:space="0" w:color="auto"/>
      </w:divBdr>
    </w:div>
    <w:div w:id="1930498681">
      <w:bodyDiv w:val="1"/>
      <w:marLeft w:val="0"/>
      <w:marRight w:val="0"/>
      <w:marTop w:val="0"/>
      <w:marBottom w:val="0"/>
      <w:divBdr>
        <w:top w:val="none" w:sz="0" w:space="0" w:color="auto"/>
        <w:left w:val="none" w:sz="0" w:space="0" w:color="auto"/>
        <w:bottom w:val="none" w:sz="0" w:space="0" w:color="auto"/>
        <w:right w:val="none" w:sz="0" w:space="0" w:color="auto"/>
      </w:divBdr>
      <w:divsChild>
        <w:div w:id="389113663">
          <w:marLeft w:val="0"/>
          <w:marRight w:val="0"/>
          <w:marTop w:val="0"/>
          <w:marBottom w:val="0"/>
          <w:divBdr>
            <w:top w:val="none" w:sz="0" w:space="0" w:color="auto"/>
            <w:left w:val="none" w:sz="0" w:space="0" w:color="auto"/>
            <w:bottom w:val="none" w:sz="0" w:space="0" w:color="auto"/>
            <w:right w:val="none" w:sz="0" w:space="0" w:color="auto"/>
          </w:divBdr>
        </w:div>
        <w:div w:id="2136023387">
          <w:marLeft w:val="0"/>
          <w:marRight w:val="0"/>
          <w:marTop w:val="0"/>
          <w:marBottom w:val="0"/>
          <w:divBdr>
            <w:top w:val="none" w:sz="0" w:space="0" w:color="auto"/>
            <w:left w:val="none" w:sz="0" w:space="0" w:color="auto"/>
            <w:bottom w:val="none" w:sz="0" w:space="0" w:color="auto"/>
            <w:right w:val="none" w:sz="0" w:space="0" w:color="auto"/>
          </w:divBdr>
        </w:div>
        <w:div w:id="817262106">
          <w:marLeft w:val="0"/>
          <w:marRight w:val="0"/>
          <w:marTop w:val="0"/>
          <w:marBottom w:val="0"/>
          <w:divBdr>
            <w:top w:val="none" w:sz="0" w:space="0" w:color="auto"/>
            <w:left w:val="none" w:sz="0" w:space="0" w:color="auto"/>
            <w:bottom w:val="none" w:sz="0" w:space="0" w:color="auto"/>
            <w:right w:val="none" w:sz="0" w:space="0" w:color="auto"/>
          </w:divBdr>
        </w:div>
      </w:divsChild>
    </w:div>
    <w:div w:id="2016373421">
      <w:bodyDiv w:val="1"/>
      <w:marLeft w:val="0"/>
      <w:marRight w:val="0"/>
      <w:marTop w:val="0"/>
      <w:marBottom w:val="0"/>
      <w:divBdr>
        <w:top w:val="none" w:sz="0" w:space="0" w:color="auto"/>
        <w:left w:val="none" w:sz="0" w:space="0" w:color="auto"/>
        <w:bottom w:val="none" w:sz="0" w:space="0" w:color="auto"/>
        <w:right w:val="none" w:sz="0" w:space="0" w:color="auto"/>
      </w:divBdr>
    </w:div>
    <w:div w:id="2030764169">
      <w:bodyDiv w:val="1"/>
      <w:marLeft w:val="0"/>
      <w:marRight w:val="0"/>
      <w:marTop w:val="0"/>
      <w:marBottom w:val="0"/>
      <w:divBdr>
        <w:top w:val="none" w:sz="0" w:space="0" w:color="auto"/>
        <w:left w:val="none" w:sz="0" w:space="0" w:color="auto"/>
        <w:bottom w:val="none" w:sz="0" w:space="0" w:color="auto"/>
        <w:right w:val="none" w:sz="0" w:space="0" w:color="auto"/>
      </w:divBdr>
    </w:div>
    <w:div w:id="20395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iomamitou.i@cyearn.pi.ac.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iat@iea.nl" TargetMode="External"/><Relationship Id="rId12" Type="http://schemas.openxmlformats.org/officeDocument/2006/relationships/hyperlink" Target="mailto:ayiomamitou.i@cyearn.pi.ac.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mssandpirls.bc.edu/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ragiorgi.y@cyearn.pi.ac.cy" TargetMode="External"/><Relationship Id="rId4" Type="http://schemas.openxmlformats.org/officeDocument/2006/relationships/webSettings" Target="webSettings.xml"/><Relationship Id="rId9" Type="http://schemas.openxmlformats.org/officeDocument/2006/relationships/hyperlink" Target="mailto:pirls@cyearn.pi.ac.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IEA Hamburg</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Sibberns</dc:creator>
  <cp:keywords/>
  <dc:description/>
  <cp:lastModifiedBy>Θέκλα Αφαντίτη Λαμπριανού</cp:lastModifiedBy>
  <cp:revision>12</cp:revision>
  <dcterms:created xsi:type="dcterms:W3CDTF">2025-11-25T10:01:00Z</dcterms:created>
  <dcterms:modified xsi:type="dcterms:W3CDTF">2025-12-12T12:03:00Z</dcterms:modified>
</cp:coreProperties>
</file>